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CC7" w:rsidRDefault="00F73B32" w:rsidP="00927269">
      <w:pPr>
        <w:rPr>
          <w:rFonts w:ascii="Berlin Sans FB Demi" w:hAnsi="Berlin Sans FB Demi"/>
          <w:sz w:val="28"/>
          <w:szCs w:val="28"/>
        </w:rPr>
      </w:pPr>
      <w:r>
        <w:rPr>
          <w:rFonts w:ascii="Berlin Sans FB Demi" w:hAnsi="Berlin Sans FB Demi"/>
          <w:sz w:val="28"/>
          <w:szCs w:val="28"/>
        </w:rPr>
        <w:t xml:space="preserve">                 Programmazione</w:t>
      </w:r>
      <w:r w:rsidR="00927269">
        <w:rPr>
          <w:rFonts w:ascii="Berlin Sans FB Demi" w:hAnsi="Berlin Sans FB Demi"/>
          <w:sz w:val="28"/>
          <w:szCs w:val="28"/>
        </w:rPr>
        <w:t xml:space="preserve"> di Lingua e Civiltà Straniera Tedesca</w:t>
      </w:r>
    </w:p>
    <w:p w:rsidR="00927269" w:rsidRDefault="00927269" w:rsidP="00927269">
      <w:pPr>
        <w:rPr>
          <w:rFonts w:ascii="Berlin Sans FB Demi" w:hAnsi="Berlin Sans FB Demi"/>
          <w:sz w:val="28"/>
          <w:szCs w:val="28"/>
        </w:rPr>
      </w:pPr>
      <w:r>
        <w:rPr>
          <w:rFonts w:ascii="Berlin Sans FB Demi" w:hAnsi="Berlin Sans FB Demi"/>
          <w:sz w:val="28"/>
          <w:szCs w:val="28"/>
        </w:rPr>
        <w:t xml:space="preserve">   </w:t>
      </w:r>
      <w:r w:rsidR="00D12432">
        <w:rPr>
          <w:rFonts w:ascii="Berlin Sans FB Demi" w:hAnsi="Berlin Sans FB Demi"/>
          <w:sz w:val="28"/>
          <w:szCs w:val="28"/>
        </w:rPr>
        <w:t xml:space="preserve">              </w:t>
      </w:r>
      <w:r w:rsidR="008A5ABA">
        <w:rPr>
          <w:rFonts w:ascii="Berlin Sans FB Demi" w:hAnsi="Berlin Sans FB Demi"/>
          <w:sz w:val="28"/>
          <w:szCs w:val="28"/>
        </w:rPr>
        <w:t>Liceo Classico</w:t>
      </w:r>
      <w:r w:rsidR="00D12432">
        <w:rPr>
          <w:rFonts w:ascii="Berlin Sans FB Demi" w:hAnsi="Berlin Sans FB Demi"/>
          <w:sz w:val="28"/>
          <w:szCs w:val="28"/>
        </w:rPr>
        <w:t xml:space="preserve"> e Linguistico</w:t>
      </w:r>
      <w:r>
        <w:rPr>
          <w:rFonts w:ascii="Berlin Sans FB Demi" w:hAnsi="Berlin Sans FB Demi"/>
          <w:sz w:val="28"/>
          <w:szCs w:val="28"/>
        </w:rPr>
        <w:t xml:space="preserve"> Stat</w:t>
      </w:r>
      <w:r w:rsidR="00D12432">
        <w:rPr>
          <w:rFonts w:ascii="Berlin Sans FB Demi" w:hAnsi="Berlin Sans FB Demi"/>
          <w:sz w:val="28"/>
          <w:szCs w:val="28"/>
        </w:rPr>
        <w:t>ale “Aristofane</w:t>
      </w:r>
      <w:r w:rsidR="008A5ABA">
        <w:rPr>
          <w:rFonts w:ascii="Berlin Sans FB Demi" w:hAnsi="Berlin Sans FB Demi"/>
          <w:sz w:val="28"/>
          <w:szCs w:val="28"/>
        </w:rPr>
        <w:t>” - Roma</w:t>
      </w:r>
    </w:p>
    <w:p w:rsidR="00927269" w:rsidRDefault="00927269" w:rsidP="00927269">
      <w:pPr>
        <w:rPr>
          <w:rFonts w:ascii="Berlin Sans FB Demi" w:hAnsi="Berlin Sans FB Demi"/>
          <w:sz w:val="28"/>
          <w:szCs w:val="28"/>
        </w:rPr>
      </w:pPr>
      <w:r>
        <w:rPr>
          <w:rFonts w:ascii="Berlin Sans FB Demi" w:hAnsi="Berlin Sans FB Demi"/>
          <w:sz w:val="28"/>
          <w:szCs w:val="28"/>
        </w:rPr>
        <w:t xml:space="preserve">                           </w:t>
      </w:r>
      <w:r w:rsidR="00D12432">
        <w:rPr>
          <w:rFonts w:ascii="Berlin Sans FB Demi" w:hAnsi="Berlin Sans FB Demi"/>
          <w:sz w:val="28"/>
          <w:szCs w:val="28"/>
        </w:rPr>
        <w:t xml:space="preserve">            Anno Scolastico 2014 – 2015</w:t>
      </w:r>
    </w:p>
    <w:p w:rsidR="00927269" w:rsidRDefault="00927269" w:rsidP="00927269">
      <w:pPr>
        <w:rPr>
          <w:rFonts w:ascii="Berlin Sans FB Demi" w:hAnsi="Berlin Sans FB Demi"/>
          <w:sz w:val="28"/>
          <w:szCs w:val="28"/>
        </w:rPr>
      </w:pPr>
      <w:r>
        <w:rPr>
          <w:rFonts w:ascii="Berlin Sans FB Demi" w:hAnsi="Berlin Sans FB Demi"/>
          <w:sz w:val="28"/>
          <w:szCs w:val="28"/>
        </w:rPr>
        <w:t xml:space="preserve">                                </w:t>
      </w:r>
      <w:r w:rsidR="00D12432">
        <w:rPr>
          <w:rFonts w:ascii="Berlin Sans FB Demi" w:hAnsi="Berlin Sans FB Demi"/>
          <w:sz w:val="28"/>
          <w:szCs w:val="28"/>
        </w:rPr>
        <w:t xml:space="preserve">                      Classe I CL</w:t>
      </w:r>
    </w:p>
    <w:p w:rsidR="00927269" w:rsidRDefault="00927269" w:rsidP="00927269">
      <w:pPr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>Situazione di partenza.</w:t>
      </w:r>
    </w:p>
    <w:p w:rsidR="00D825E1" w:rsidRDefault="00E27125" w:rsidP="00927269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La classe ICL </w:t>
      </w:r>
      <w:r w:rsidR="008A5ABA">
        <w:rPr>
          <w:rFonts w:asciiTheme="majorHAnsi" w:hAnsiTheme="majorHAnsi"/>
          <w:sz w:val="28"/>
          <w:szCs w:val="28"/>
        </w:rPr>
        <w:t>del Liceo Linguistico intraprende quest’anno lo studio della lingua tedesca. T</w:t>
      </w:r>
      <w:r w:rsidR="00057132">
        <w:rPr>
          <w:rFonts w:asciiTheme="majorHAnsi" w:hAnsiTheme="majorHAnsi"/>
          <w:sz w:val="28"/>
          <w:szCs w:val="28"/>
        </w:rPr>
        <w:t>utti gli alunni</w:t>
      </w:r>
      <w:r w:rsidR="008A5ABA">
        <w:rPr>
          <w:rFonts w:asciiTheme="majorHAnsi" w:hAnsiTheme="majorHAnsi"/>
          <w:sz w:val="28"/>
          <w:szCs w:val="28"/>
        </w:rPr>
        <w:t xml:space="preserve"> sono pertanto principianti assoluti.</w:t>
      </w:r>
    </w:p>
    <w:p w:rsidR="00993700" w:rsidRDefault="00D825E1" w:rsidP="00927269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Fin dalla prime lezioni  la classe si è mostrata</w:t>
      </w:r>
      <w:r w:rsidR="00057132">
        <w:rPr>
          <w:rFonts w:asciiTheme="majorHAnsi" w:hAnsiTheme="majorHAnsi"/>
          <w:sz w:val="28"/>
          <w:szCs w:val="28"/>
        </w:rPr>
        <w:t xml:space="preserve"> abbastanza vivace e collaborativa. </w:t>
      </w:r>
    </w:p>
    <w:p w:rsidR="00993700" w:rsidRDefault="00993700" w:rsidP="00927269">
      <w:pPr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>Strategie metodologiche</w:t>
      </w:r>
    </w:p>
    <w:p w:rsidR="005309C4" w:rsidRDefault="00993700" w:rsidP="00927269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All’inizio dell’anno scolastico l’attività didattica è stata orientata allo studio della </w:t>
      </w:r>
      <w:r>
        <w:rPr>
          <w:rFonts w:asciiTheme="majorHAnsi" w:hAnsiTheme="majorHAnsi"/>
          <w:b/>
          <w:sz w:val="28"/>
          <w:szCs w:val="28"/>
        </w:rPr>
        <w:t>fonetica</w:t>
      </w:r>
      <w:r>
        <w:rPr>
          <w:rFonts w:asciiTheme="majorHAnsi" w:hAnsiTheme="majorHAnsi"/>
          <w:sz w:val="28"/>
          <w:szCs w:val="28"/>
        </w:rPr>
        <w:t xml:space="preserve">, attraverso esercizi di pronuncia ed intonazione, ascolto e ripetizione.  </w:t>
      </w:r>
      <w:r w:rsidR="005309C4">
        <w:rPr>
          <w:rFonts w:asciiTheme="majorHAnsi" w:hAnsiTheme="majorHAnsi"/>
          <w:sz w:val="28"/>
          <w:szCs w:val="28"/>
        </w:rPr>
        <w:t>In seguito si utilizzeranno:</w:t>
      </w:r>
    </w:p>
    <w:p w:rsidR="00993700" w:rsidRDefault="005309C4" w:rsidP="00927269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Registrazioni audio per introdurre le funzioni, il lessico e per fissare la pronuncia e l’intonazione.</w:t>
      </w:r>
      <w:r w:rsidR="00993700">
        <w:rPr>
          <w:rFonts w:asciiTheme="majorHAnsi" w:hAnsiTheme="majorHAnsi"/>
          <w:sz w:val="28"/>
          <w:szCs w:val="28"/>
        </w:rPr>
        <w:t xml:space="preserve"> </w:t>
      </w:r>
    </w:p>
    <w:p w:rsidR="005309C4" w:rsidRDefault="00993700" w:rsidP="00993700">
      <w:pPr>
        <w:pStyle w:val="Paragrafoelenco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Creazione di mini dialoghi sulla base di dati</w:t>
      </w:r>
      <w:r w:rsidR="005309C4">
        <w:rPr>
          <w:rFonts w:asciiTheme="majorHAnsi" w:hAnsiTheme="majorHAnsi"/>
          <w:sz w:val="28"/>
          <w:szCs w:val="28"/>
        </w:rPr>
        <w:t xml:space="preserve"> in </w:t>
      </w:r>
      <w:r w:rsidR="005309C4">
        <w:rPr>
          <w:rFonts w:asciiTheme="majorHAnsi" w:hAnsiTheme="majorHAnsi"/>
          <w:i/>
          <w:sz w:val="28"/>
          <w:szCs w:val="28"/>
        </w:rPr>
        <w:t>Partnerarbeit</w:t>
      </w:r>
      <w:r w:rsidR="005309C4">
        <w:rPr>
          <w:rFonts w:asciiTheme="majorHAnsi" w:hAnsiTheme="majorHAnsi"/>
          <w:sz w:val="28"/>
          <w:szCs w:val="28"/>
        </w:rPr>
        <w:t>.</w:t>
      </w:r>
    </w:p>
    <w:p w:rsidR="00927269" w:rsidRDefault="003B3495" w:rsidP="00993700">
      <w:pPr>
        <w:pStyle w:val="Paragrafoelenco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993700">
        <w:rPr>
          <w:rFonts w:asciiTheme="majorHAnsi" w:hAnsiTheme="majorHAnsi"/>
          <w:sz w:val="28"/>
          <w:szCs w:val="28"/>
        </w:rPr>
        <w:t xml:space="preserve"> </w:t>
      </w:r>
      <w:r w:rsidR="005309C4">
        <w:rPr>
          <w:rFonts w:asciiTheme="majorHAnsi" w:hAnsiTheme="majorHAnsi"/>
          <w:sz w:val="28"/>
          <w:szCs w:val="28"/>
        </w:rPr>
        <w:t>Lettura di brani per attivare la comprensione.</w:t>
      </w:r>
    </w:p>
    <w:p w:rsidR="005309C4" w:rsidRDefault="005309C4" w:rsidP="00993700">
      <w:pPr>
        <w:pStyle w:val="Paragrafoelenco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Attività di scrittura per fissare lessico e grammatica presentati.</w:t>
      </w:r>
    </w:p>
    <w:p w:rsidR="005309C4" w:rsidRDefault="005309C4" w:rsidP="00993700">
      <w:pPr>
        <w:pStyle w:val="Paragrafoelenco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Esercizi di ripasso di strutture e lessico sulle unità via via trattate.</w:t>
      </w:r>
    </w:p>
    <w:p w:rsidR="00FF7980" w:rsidRDefault="00FF7980" w:rsidP="00FF7980">
      <w:pPr>
        <w:pStyle w:val="Paragrafoelenco"/>
        <w:rPr>
          <w:rFonts w:asciiTheme="majorHAnsi" w:hAnsiTheme="majorHAnsi"/>
          <w:sz w:val="28"/>
          <w:szCs w:val="28"/>
        </w:rPr>
      </w:pPr>
    </w:p>
    <w:p w:rsidR="00FF7980" w:rsidRPr="00FF7980" w:rsidRDefault="005309C4" w:rsidP="00FF7980">
      <w:pPr>
        <w:pStyle w:val="Paragrafoelenco"/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>Strumenti e sussidi</w:t>
      </w:r>
    </w:p>
    <w:p w:rsidR="005309C4" w:rsidRDefault="005309C4" w:rsidP="005309C4">
      <w:pPr>
        <w:pStyle w:val="Paragrafoelenc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Gli strumenti utilizzati nel corso dell’anno scolastico saranno:</w:t>
      </w:r>
    </w:p>
    <w:p w:rsidR="005309C4" w:rsidRDefault="00575117" w:rsidP="00575117">
      <w:pPr>
        <w:pStyle w:val="Paragrafoelenco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Libro di testo</w:t>
      </w:r>
    </w:p>
    <w:p w:rsidR="00575117" w:rsidRDefault="00575117" w:rsidP="00575117">
      <w:pPr>
        <w:pStyle w:val="Paragrafoelenco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Lettore CD audio</w:t>
      </w:r>
    </w:p>
    <w:p w:rsidR="00575117" w:rsidRDefault="00575117" w:rsidP="00575117">
      <w:pPr>
        <w:pStyle w:val="Paragrafoelenco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CD audio il dotazione dell’insegnante</w:t>
      </w:r>
    </w:p>
    <w:p w:rsidR="00575117" w:rsidRDefault="00575117" w:rsidP="00575117">
      <w:pPr>
        <w:pStyle w:val="Paragrafoelenco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CD audio dello studente</w:t>
      </w:r>
    </w:p>
    <w:p w:rsidR="00575117" w:rsidRDefault="00575117" w:rsidP="00575117">
      <w:pPr>
        <w:pStyle w:val="Paragrafoelenco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Computer (CD – ROM  dello studente)</w:t>
      </w:r>
    </w:p>
    <w:p w:rsidR="00575117" w:rsidRDefault="00575117" w:rsidP="00575117">
      <w:pPr>
        <w:pStyle w:val="Paragrafoelenco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CD – ROM dell’insegnante.</w:t>
      </w:r>
    </w:p>
    <w:p w:rsidR="006C46AD" w:rsidRDefault="006C46AD" w:rsidP="006C46AD">
      <w:pPr>
        <w:pStyle w:val="Paragrafoelenco"/>
        <w:rPr>
          <w:rFonts w:asciiTheme="majorHAnsi" w:hAnsiTheme="majorHAnsi"/>
          <w:sz w:val="28"/>
          <w:szCs w:val="28"/>
        </w:rPr>
      </w:pPr>
    </w:p>
    <w:p w:rsidR="00F73B32" w:rsidRDefault="00F73B32" w:rsidP="006C46AD">
      <w:pPr>
        <w:pStyle w:val="Paragrafoelenco"/>
        <w:rPr>
          <w:rFonts w:asciiTheme="majorHAnsi" w:hAnsiTheme="majorHAnsi"/>
          <w:sz w:val="28"/>
          <w:szCs w:val="28"/>
        </w:rPr>
      </w:pPr>
    </w:p>
    <w:p w:rsidR="00193F2F" w:rsidRDefault="00193F2F" w:rsidP="006C46AD">
      <w:pPr>
        <w:pStyle w:val="Paragrafoelenco"/>
        <w:rPr>
          <w:rFonts w:asciiTheme="majorHAnsi" w:hAnsiTheme="majorHAnsi"/>
          <w:b/>
          <w:i/>
          <w:sz w:val="28"/>
          <w:szCs w:val="28"/>
        </w:rPr>
      </w:pPr>
    </w:p>
    <w:p w:rsidR="00193F2F" w:rsidRDefault="00193F2F" w:rsidP="006C46AD">
      <w:pPr>
        <w:pStyle w:val="Paragrafoelenco"/>
        <w:rPr>
          <w:rFonts w:asciiTheme="majorHAnsi" w:hAnsiTheme="majorHAnsi"/>
          <w:b/>
          <w:i/>
          <w:sz w:val="28"/>
          <w:szCs w:val="28"/>
        </w:rPr>
      </w:pPr>
    </w:p>
    <w:p w:rsidR="00193F2F" w:rsidRDefault="00193F2F" w:rsidP="006C46AD">
      <w:pPr>
        <w:pStyle w:val="Paragrafoelenco"/>
        <w:rPr>
          <w:rFonts w:asciiTheme="majorHAnsi" w:hAnsiTheme="majorHAnsi"/>
          <w:b/>
          <w:i/>
          <w:sz w:val="28"/>
          <w:szCs w:val="28"/>
        </w:rPr>
      </w:pPr>
    </w:p>
    <w:p w:rsidR="006C46AD" w:rsidRDefault="006C46AD" w:rsidP="006C46AD">
      <w:pPr>
        <w:pStyle w:val="Paragrafoelenco"/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lastRenderedPageBreak/>
        <w:t>Contenuti</w:t>
      </w:r>
    </w:p>
    <w:p w:rsidR="006C46AD" w:rsidRPr="00C544AA" w:rsidRDefault="006C46AD" w:rsidP="006C46AD">
      <w:pPr>
        <w:pStyle w:val="Paragrafoelenco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I contenuti proposti nel corso del primo anno del Liceo Linguistic</w:t>
      </w:r>
      <w:r w:rsidR="00C544AA">
        <w:rPr>
          <w:rFonts w:asciiTheme="majorHAnsi" w:hAnsiTheme="majorHAnsi"/>
          <w:sz w:val="28"/>
          <w:szCs w:val="28"/>
        </w:rPr>
        <w:t xml:space="preserve">o sono articolati in sei moduli. Il libro di testo utilizzato è </w:t>
      </w:r>
      <w:r w:rsidR="00C544AA">
        <w:rPr>
          <w:rFonts w:asciiTheme="majorHAnsi" w:hAnsiTheme="majorHAnsi"/>
          <w:b/>
          <w:sz w:val="28"/>
          <w:szCs w:val="28"/>
        </w:rPr>
        <w:t>G. Montali , D.Mandelli, N. Czernohous Linzi “Deutsch leicht” vol. I</w:t>
      </w:r>
    </w:p>
    <w:p w:rsidR="006C46AD" w:rsidRDefault="0080490A" w:rsidP="006C46AD">
      <w:pPr>
        <w:pStyle w:val="Paragrafoelenco"/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sz w:val="32"/>
          <w:szCs w:val="32"/>
        </w:rPr>
        <w:t xml:space="preserve">EINHEIT 1: </w:t>
      </w:r>
      <w:r w:rsidR="00C544AA">
        <w:rPr>
          <w:rFonts w:asciiTheme="majorHAnsi" w:hAnsiTheme="majorHAnsi"/>
          <w:b/>
          <w:i/>
          <w:sz w:val="28"/>
          <w:szCs w:val="28"/>
        </w:rPr>
        <w:t>Willkommen</w:t>
      </w:r>
    </w:p>
    <w:p w:rsidR="0080490A" w:rsidRDefault="00D67CFC" w:rsidP="006C46AD">
      <w:pPr>
        <w:pStyle w:val="Paragrafoelenco"/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>Conoscenze</w:t>
      </w:r>
    </w:p>
    <w:p w:rsidR="00D67CFC" w:rsidRDefault="00D67CFC" w:rsidP="006C46AD">
      <w:pPr>
        <w:pStyle w:val="Paragrafoelenc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Funzioni: </w:t>
      </w:r>
      <w:r>
        <w:rPr>
          <w:rFonts w:asciiTheme="majorHAnsi" w:hAnsiTheme="majorHAnsi"/>
          <w:sz w:val="24"/>
          <w:szCs w:val="24"/>
        </w:rPr>
        <w:t>Usare semplici espressioni di saluto e di commiato – presentare se stessi e gli altri – localizzare città – chiedere ed indicare dove si trova un luogo – chiedere l’età e rispondere – chiedere e dire la provenienza – identificare una persona.</w:t>
      </w:r>
    </w:p>
    <w:p w:rsidR="00D67CFC" w:rsidRDefault="00D67CFC" w:rsidP="006C46AD">
      <w:pPr>
        <w:pStyle w:val="Paragrafoelenco"/>
        <w:rPr>
          <w:rFonts w:asciiTheme="majorHAnsi" w:hAnsiTheme="majorHAnsi"/>
          <w:sz w:val="24"/>
          <w:szCs w:val="24"/>
        </w:rPr>
      </w:pPr>
    </w:p>
    <w:p w:rsidR="00D67CFC" w:rsidRDefault="00D67CFC" w:rsidP="006C46AD">
      <w:pPr>
        <w:pStyle w:val="Paragrafoelenc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Strutture grammaticali: </w:t>
      </w:r>
      <w:r w:rsidR="00B4107C">
        <w:rPr>
          <w:rFonts w:asciiTheme="majorHAnsi" w:hAnsiTheme="majorHAnsi"/>
          <w:sz w:val="24"/>
          <w:szCs w:val="24"/>
        </w:rPr>
        <w:t xml:space="preserve">Il genere dei sostantivi – i pronomi personali al nominativo – la formazione del presente indicativo dei verbi deboli – i verbi </w:t>
      </w:r>
      <w:r w:rsidR="00B4107C">
        <w:rPr>
          <w:rFonts w:asciiTheme="majorHAnsi" w:hAnsiTheme="majorHAnsi"/>
          <w:i/>
          <w:sz w:val="24"/>
          <w:szCs w:val="24"/>
        </w:rPr>
        <w:t xml:space="preserve">sein </w:t>
      </w:r>
      <w:r w:rsidR="00B4107C">
        <w:rPr>
          <w:rFonts w:asciiTheme="majorHAnsi" w:hAnsiTheme="majorHAnsi"/>
          <w:sz w:val="24"/>
          <w:szCs w:val="24"/>
        </w:rPr>
        <w:t xml:space="preserve">e </w:t>
      </w:r>
      <w:r w:rsidR="00B4107C">
        <w:rPr>
          <w:rFonts w:asciiTheme="majorHAnsi" w:hAnsiTheme="majorHAnsi"/>
          <w:i/>
          <w:sz w:val="24"/>
          <w:szCs w:val="24"/>
        </w:rPr>
        <w:t xml:space="preserve">heissen – </w:t>
      </w:r>
      <w:r w:rsidR="00B4107C">
        <w:rPr>
          <w:rFonts w:asciiTheme="majorHAnsi" w:hAnsiTheme="majorHAnsi"/>
          <w:sz w:val="24"/>
          <w:szCs w:val="24"/>
        </w:rPr>
        <w:t xml:space="preserve">la costruzione della frase affermativa ed interrogativa – le </w:t>
      </w:r>
      <w:r w:rsidR="00B4107C">
        <w:rPr>
          <w:rFonts w:asciiTheme="majorHAnsi" w:hAnsiTheme="majorHAnsi"/>
          <w:i/>
          <w:sz w:val="24"/>
          <w:szCs w:val="24"/>
        </w:rPr>
        <w:t xml:space="preserve">W-Fragen </w:t>
      </w:r>
      <w:r w:rsidR="00B4107C">
        <w:rPr>
          <w:rFonts w:asciiTheme="majorHAnsi" w:hAnsiTheme="majorHAnsi"/>
          <w:sz w:val="24"/>
          <w:szCs w:val="24"/>
        </w:rPr>
        <w:t xml:space="preserve">– le voci interrogative </w:t>
      </w:r>
      <w:r w:rsidR="00B4107C">
        <w:rPr>
          <w:rFonts w:asciiTheme="majorHAnsi" w:hAnsiTheme="majorHAnsi"/>
          <w:i/>
          <w:sz w:val="24"/>
          <w:szCs w:val="24"/>
        </w:rPr>
        <w:t>wer, was,wo, wohin,woher, wie,warum.</w:t>
      </w:r>
    </w:p>
    <w:p w:rsidR="00085461" w:rsidRDefault="00085461" w:rsidP="006C46AD">
      <w:pPr>
        <w:pStyle w:val="Paragrafoelenco"/>
        <w:rPr>
          <w:rFonts w:asciiTheme="majorHAnsi" w:hAnsiTheme="majorHAnsi"/>
          <w:sz w:val="24"/>
          <w:szCs w:val="24"/>
        </w:rPr>
      </w:pPr>
    </w:p>
    <w:p w:rsidR="00085461" w:rsidRDefault="00085461" w:rsidP="006C46AD">
      <w:pPr>
        <w:pStyle w:val="Paragrafoelenc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Lessico: </w:t>
      </w:r>
      <w:r>
        <w:rPr>
          <w:rFonts w:asciiTheme="majorHAnsi" w:hAnsiTheme="majorHAnsi"/>
          <w:sz w:val="24"/>
          <w:szCs w:val="24"/>
        </w:rPr>
        <w:t>L’alfabeto tedesco – i numeri da 1 a 20 – le attività</w:t>
      </w:r>
      <w:r w:rsidR="00C544AA">
        <w:rPr>
          <w:rFonts w:asciiTheme="majorHAnsi" w:hAnsiTheme="majorHAnsi"/>
          <w:sz w:val="24"/>
          <w:szCs w:val="24"/>
        </w:rPr>
        <w:t xml:space="preserve"> sportive – i luoghi geografici – nazioni di lingua tedesca.</w:t>
      </w:r>
    </w:p>
    <w:p w:rsidR="00085461" w:rsidRDefault="00085461" w:rsidP="006C46AD">
      <w:pPr>
        <w:pStyle w:val="Paragrafoelenco"/>
        <w:rPr>
          <w:rFonts w:asciiTheme="majorHAnsi" w:hAnsiTheme="majorHAnsi"/>
          <w:sz w:val="24"/>
          <w:szCs w:val="24"/>
        </w:rPr>
      </w:pPr>
    </w:p>
    <w:p w:rsidR="00085461" w:rsidRDefault="00085461" w:rsidP="006C46AD">
      <w:pPr>
        <w:pStyle w:val="Paragrafoelenc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Cultura: </w:t>
      </w:r>
      <w:r>
        <w:rPr>
          <w:rFonts w:asciiTheme="majorHAnsi" w:hAnsiTheme="majorHAnsi"/>
          <w:sz w:val="24"/>
          <w:szCs w:val="24"/>
        </w:rPr>
        <w:t>L’inno nazionale tedesco. I Länder tedeschi.</w:t>
      </w:r>
    </w:p>
    <w:p w:rsidR="00085461" w:rsidRDefault="00085461" w:rsidP="006C46AD">
      <w:pPr>
        <w:pStyle w:val="Paragrafoelenco"/>
        <w:rPr>
          <w:rFonts w:asciiTheme="majorHAnsi" w:hAnsiTheme="majorHAnsi"/>
          <w:sz w:val="24"/>
          <w:szCs w:val="24"/>
        </w:rPr>
      </w:pPr>
    </w:p>
    <w:p w:rsidR="00085461" w:rsidRDefault="00085461" w:rsidP="006C46AD">
      <w:pPr>
        <w:pStyle w:val="Paragrafoelenco"/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>Abilità</w:t>
      </w:r>
    </w:p>
    <w:p w:rsidR="00085461" w:rsidRDefault="00085461" w:rsidP="006C46AD">
      <w:pPr>
        <w:pStyle w:val="Paragrafoelenc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Salutare, presentarsi e presentare un’altra persona – chiedere e dire dove si trovano persone e cose – scrivere una semplice E-Mail – interagire oralmente per approfondire le nuove strutture attraverso la creazione di minidialoghi in </w:t>
      </w:r>
      <w:r>
        <w:rPr>
          <w:rFonts w:asciiTheme="majorHAnsi" w:hAnsiTheme="majorHAnsi"/>
          <w:i/>
          <w:sz w:val="24"/>
          <w:szCs w:val="24"/>
        </w:rPr>
        <w:t>Partnerarbeit</w:t>
      </w:r>
      <w:r w:rsidR="00654CB2">
        <w:rPr>
          <w:rFonts w:asciiTheme="majorHAnsi" w:hAnsiTheme="majorHAnsi"/>
          <w:i/>
          <w:sz w:val="24"/>
          <w:szCs w:val="24"/>
        </w:rPr>
        <w:t>.</w:t>
      </w:r>
    </w:p>
    <w:p w:rsidR="00654CB2" w:rsidRDefault="00654CB2" w:rsidP="006C46AD">
      <w:pPr>
        <w:pStyle w:val="Paragrafoelenco"/>
        <w:rPr>
          <w:rFonts w:asciiTheme="majorHAnsi" w:hAnsiTheme="majorHAnsi"/>
          <w:sz w:val="24"/>
          <w:szCs w:val="24"/>
        </w:rPr>
      </w:pPr>
    </w:p>
    <w:p w:rsidR="00654CB2" w:rsidRDefault="00654CB2" w:rsidP="006C46AD">
      <w:pPr>
        <w:pStyle w:val="Paragrafoelenco"/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>Competenze</w:t>
      </w:r>
    </w:p>
    <w:p w:rsidR="00654CB2" w:rsidRDefault="00654CB2" w:rsidP="006C46AD">
      <w:pPr>
        <w:pStyle w:val="Paragrafoelenc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Obiettivi formativi: </w:t>
      </w:r>
      <w:r w:rsidR="00972662">
        <w:rPr>
          <w:rFonts w:asciiTheme="majorHAnsi" w:hAnsiTheme="majorHAnsi"/>
          <w:sz w:val="24"/>
          <w:szCs w:val="24"/>
        </w:rPr>
        <w:t xml:space="preserve">Interagire </w:t>
      </w:r>
      <w:r>
        <w:rPr>
          <w:rFonts w:asciiTheme="majorHAnsi" w:hAnsiTheme="majorHAnsi"/>
          <w:sz w:val="24"/>
          <w:szCs w:val="24"/>
        </w:rPr>
        <w:t>in semplici scambi dialogici relativi alla vita quotidiana: provenienza, nome, età, sport, dando e chiedendo informazioni, usando un lessico adeguato e funzioni comunicative appropriate – riflette</w:t>
      </w:r>
      <w:r w:rsidR="00972662">
        <w:rPr>
          <w:rFonts w:asciiTheme="majorHAnsi" w:hAnsiTheme="majorHAnsi"/>
          <w:sz w:val="24"/>
          <w:szCs w:val="24"/>
        </w:rPr>
        <w:t>re</w:t>
      </w:r>
      <w:r>
        <w:rPr>
          <w:rFonts w:asciiTheme="majorHAnsi" w:hAnsiTheme="majorHAnsi"/>
          <w:sz w:val="24"/>
          <w:szCs w:val="24"/>
        </w:rPr>
        <w:t xml:space="preserve"> sulla lingua straniera e opera</w:t>
      </w:r>
      <w:r w:rsidR="00972662">
        <w:rPr>
          <w:rFonts w:asciiTheme="majorHAnsi" w:hAnsiTheme="majorHAnsi"/>
          <w:sz w:val="24"/>
          <w:szCs w:val="24"/>
        </w:rPr>
        <w:t xml:space="preserve">re </w:t>
      </w:r>
      <w:r>
        <w:rPr>
          <w:rFonts w:asciiTheme="majorHAnsi" w:hAnsiTheme="majorHAnsi"/>
          <w:sz w:val="24"/>
          <w:szCs w:val="24"/>
        </w:rPr>
        <w:t>confronti con la lingua madre – organizza</w:t>
      </w:r>
      <w:r w:rsidR="00972662">
        <w:rPr>
          <w:rFonts w:asciiTheme="majorHAnsi" w:hAnsiTheme="majorHAnsi"/>
          <w:sz w:val="24"/>
          <w:szCs w:val="24"/>
        </w:rPr>
        <w:t>re</w:t>
      </w:r>
      <w:r>
        <w:rPr>
          <w:rFonts w:asciiTheme="majorHAnsi" w:hAnsiTheme="majorHAnsi"/>
          <w:sz w:val="24"/>
          <w:szCs w:val="24"/>
        </w:rPr>
        <w:t xml:space="preserve"> e sistematizza</w:t>
      </w:r>
      <w:r w:rsidR="00972662">
        <w:rPr>
          <w:rFonts w:asciiTheme="majorHAnsi" w:hAnsiTheme="majorHAnsi"/>
          <w:sz w:val="24"/>
          <w:szCs w:val="24"/>
        </w:rPr>
        <w:t>re</w:t>
      </w:r>
      <w:r>
        <w:rPr>
          <w:rFonts w:asciiTheme="majorHAnsi" w:hAnsiTheme="majorHAnsi"/>
          <w:sz w:val="24"/>
          <w:szCs w:val="24"/>
        </w:rPr>
        <w:t xml:space="preserve"> lessico e conoscenze grammaticali in tabelle</w:t>
      </w:r>
      <w:r w:rsidR="00972662">
        <w:rPr>
          <w:rFonts w:asciiTheme="majorHAnsi" w:hAnsiTheme="majorHAnsi"/>
          <w:sz w:val="24"/>
          <w:szCs w:val="24"/>
        </w:rPr>
        <w:t xml:space="preserve"> - </w:t>
      </w:r>
      <w:r>
        <w:rPr>
          <w:rFonts w:asciiTheme="majorHAnsi" w:hAnsiTheme="majorHAnsi"/>
          <w:sz w:val="24"/>
          <w:szCs w:val="24"/>
        </w:rPr>
        <w:t>individua</w:t>
      </w:r>
      <w:r w:rsidR="00972662">
        <w:rPr>
          <w:rFonts w:asciiTheme="majorHAnsi" w:hAnsiTheme="majorHAnsi"/>
          <w:sz w:val="24"/>
          <w:szCs w:val="24"/>
        </w:rPr>
        <w:t>re</w:t>
      </w:r>
      <w:r>
        <w:rPr>
          <w:rFonts w:asciiTheme="majorHAnsi" w:hAnsiTheme="majorHAnsi"/>
          <w:sz w:val="24"/>
          <w:szCs w:val="24"/>
        </w:rPr>
        <w:t xml:space="preserve"> aspetti della lingua e della cultura tedesca.</w:t>
      </w:r>
    </w:p>
    <w:p w:rsidR="00B4010D" w:rsidRDefault="00B4010D" w:rsidP="006C46AD">
      <w:pPr>
        <w:pStyle w:val="Paragrafoelenco"/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>Soluzioni organizzative</w:t>
      </w:r>
    </w:p>
    <w:p w:rsidR="00B4010D" w:rsidRDefault="00B4010D" w:rsidP="006C46AD">
      <w:pPr>
        <w:pStyle w:val="Paragrafoelenc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Lavoro individuale – lavoro di coppia </w:t>
      </w:r>
      <w:r w:rsidR="002B5F65">
        <w:rPr>
          <w:rFonts w:asciiTheme="majorHAnsi" w:hAnsiTheme="majorHAnsi"/>
          <w:sz w:val="24"/>
          <w:szCs w:val="24"/>
        </w:rPr>
        <w:t>– interazione orale – comprensione di un testo orale e produzione orale di minidialoghi – attività di recupero e potenziamento.</w:t>
      </w:r>
    </w:p>
    <w:p w:rsidR="002B5F65" w:rsidRDefault="002B5F65" w:rsidP="006C46AD">
      <w:pPr>
        <w:pStyle w:val="Paragrafoelenco"/>
        <w:rPr>
          <w:rFonts w:asciiTheme="majorHAnsi" w:hAnsiTheme="majorHAnsi"/>
          <w:sz w:val="24"/>
          <w:szCs w:val="24"/>
        </w:rPr>
      </w:pPr>
    </w:p>
    <w:p w:rsidR="002B5F65" w:rsidRDefault="002B5F65" w:rsidP="006C46AD">
      <w:pPr>
        <w:pStyle w:val="Paragrafoelenco"/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>Verifiche</w:t>
      </w:r>
    </w:p>
    <w:p w:rsidR="002B5F65" w:rsidRDefault="002B5F65" w:rsidP="006C46AD">
      <w:pPr>
        <w:pStyle w:val="Paragrafoelenc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Test dell’insegnante – test di fine unità.</w:t>
      </w:r>
    </w:p>
    <w:p w:rsidR="002B5F65" w:rsidRDefault="002B5F65" w:rsidP="006C46AD">
      <w:pPr>
        <w:pStyle w:val="Paragrafoelenco"/>
        <w:rPr>
          <w:rFonts w:asciiTheme="majorHAnsi" w:hAnsiTheme="majorHAnsi"/>
          <w:sz w:val="24"/>
          <w:szCs w:val="24"/>
        </w:rPr>
      </w:pPr>
    </w:p>
    <w:p w:rsidR="002B5F65" w:rsidRDefault="002B5F65" w:rsidP="006C46AD">
      <w:pPr>
        <w:pStyle w:val="Paragrafoelenco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b/>
          <w:i/>
          <w:sz w:val="28"/>
          <w:szCs w:val="28"/>
        </w:rPr>
        <w:t xml:space="preserve">Tempo previsto : </w:t>
      </w:r>
      <w:r>
        <w:rPr>
          <w:rFonts w:asciiTheme="majorHAnsi" w:hAnsiTheme="majorHAnsi"/>
          <w:sz w:val="24"/>
          <w:szCs w:val="24"/>
        </w:rPr>
        <w:t xml:space="preserve"> quattro settimane</w:t>
      </w:r>
    </w:p>
    <w:p w:rsidR="000476B7" w:rsidRDefault="000476B7" w:rsidP="006C46AD">
      <w:pPr>
        <w:pStyle w:val="Paragrafoelenco"/>
        <w:rPr>
          <w:rFonts w:asciiTheme="majorHAnsi" w:hAnsiTheme="majorHAnsi"/>
          <w:sz w:val="32"/>
          <w:szCs w:val="32"/>
        </w:rPr>
      </w:pPr>
    </w:p>
    <w:p w:rsidR="000476B7" w:rsidRDefault="000476B7" w:rsidP="006C46AD">
      <w:pPr>
        <w:pStyle w:val="Paragrafoelenco"/>
        <w:rPr>
          <w:rFonts w:asciiTheme="majorHAnsi" w:hAnsiTheme="majorHAnsi"/>
          <w:b/>
          <w:i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lastRenderedPageBreak/>
        <w:t>EINHEI</w:t>
      </w:r>
      <w:r w:rsidR="00855858">
        <w:rPr>
          <w:rFonts w:asciiTheme="majorHAnsi" w:hAnsiTheme="majorHAnsi"/>
          <w:b/>
          <w:sz w:val="32"/>
          <w:szCs w:val="32"/>
        </w:rPr>
        <w:t>T 2: Wer ist das?</w:t>
      </w:r>
    </w:p>
    <w:p w:rsidR="000476B7" w:rsidRDefault="002B382E" w:rsidP="006C46AD">
      <w:pPr>
        <w:pStyle w:val="Paragrafoelenco"/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>Conoscenze</w:t>
      </w:r>
    </w:p>
    <w:p w:rsidR="002B382E" w:rsidRDefault="002B382E" w:rsidP="006C46AD">
      <w:pPr>
        <w:pStyle w:val="Paragrafoelenc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Funzioni:</w:t>
      </w:r>
      <w:r w:rsidR="00855858">
        <w:rPr>
          <w:rFonts w:asciiTheme="majorHAnsi" w:hAnsiTheme="majorHAnsi"/>
          <w:sz w:val="24"/>
          <w:szCs w:val="24"/>
        </w:rPr>
        <w:t xml:space="preserve"> Chiedere il nome, la provenienza, la residenza, il lavoro. Chiedere l’età e l’indirizzo. Chiedere notizie sulla famiglia.</w:t>
      </w:r>
    </w:p>
    <w:p w:rsidR="002B382E" w:rsidRDefault="002B382E" w:rsidP="006C46AD">
      <w:pPr>
        <w:pStyle w:val="Paragrafoelenco"/>
        <w:rPr>
          <w:rFonts w:asciiTheme="majorHAnsi" w:hAnsiTheme="majorHAnsi"/>
          <w:sz w:val="24"/>
          <w:szCs w:val="24"/>
        </w:rPr>
      </w:pPr>
    </w:p>
    <w:p w:rsidR="002B382E" w:rsidRPr="0045734F" w:rsidRDefault="002B382E" w:rsidP="006C46AD">
      <w:pPr>
        <w:pStyle w:val="Paragrafoelenc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Strutture grammaticali: </w:t>
      </w:r>
      <w:r w:rsidR="008E402C">
        <w:rPr>
          <w:rFonts w:asciiTheme="majorHAnsi" w:hAnsiTheme="majorHAnsi"/>
          <w:sz w:val="24"/>
          <w:szCs w:val="24"/>
        </w:rPr>
        <w:t xml:space="preserve">I casi nominativo e accusativo – l’articolo indeterminativo </w:t>
      </w:r>
      <w:r w:rsidR="008E402C">
        <w:rPr>
          <w:rFonts w:asciiTheme="majorHAnsi" w:hAnsiTheme="majorHAnsi"/>
          <w:i/>
          <w:sz w:val="24"/>
          <w:szCs w:val="24"/>
        </w:rPr>
        <w:t>ein-eine-ein</w:t>
      </w:r>
      <w:r w:rsidR="008E402C">
        <w:rPr>
          <w:rFonts w:asciiTheme="majorHAnsi" w:hAnsiTheme="majorHAnsi"/>
          <w:sz w:val="24"/>
          <w:szCs w:val="24"/>
        </w:rPr>
        <w:t xml:space="preserve"> – gli aggettivi possessivi – il presente indicativo del verbo </w:t>
      </w:r>
      <w:r w:rsidR="008E402C">
        <w:rPr>
          <w:rFonts w:asciiTheme="majorHAnsi" w:hAnsiTheme="majorHAnsi"/>
          <w:i/>
          <w:sz w:val="24"/>
          <w:szCs w:val="24"/>
        </w:rPr>
        <w:t xml:space="preserve">haben </w:t>
      </w:r>
      <w:r w:rsidR="008E402C">
        <w:rPr>
          <w:rFonts w:asciiTheme="majorHAnsi" w:hAnsiTheme="majorHAnsi"/>
          <w:sz w:val="24"/>
          <w:szCs w:val="24"/>
        </w:rPr>
        <w:t xml:space="preserve"> - il presente indicativo dei verbi con tema in </w:t>
      </w:r>
      <w:r w:rsidR="008E402C">
        <w:rPr>
          <w:rFonts w:asciiTheme="majorHAnsi" w:hAnsiTheme="majorHAnsi"/>
          <w:i/>
          <w:sz w:val="24"/>
          <w:szCs w:val="24"/>
        </w:rPr>
        <w:t xml:space="preserve">t </w:t>
      </w:r>
      <w:r w:rsidR="008E402C">
        <w:rPr>
          <w:rFonts w:asciiTheme="majorHAnsi" w:hAnsiTheme="majorHAnsi"/>
          <w:sz w:val="24"/>
          <w:szCs w:val="24"/>
        </w:rPr>
        <w:t xml:space="preserve">o </w:t>
      </w:r>
      <w:r w:rsidR="008E402C">
        <w:rPr>
          <w:rFonts w:asciiTheme="majorHAnsi" w:hAnsiTheme="majorHAnsi"/>
          <w:i/>
          <w:sz w:val="24"/>
          <w:szCs w:val="24"/>
        </w:rPr>
        <w:t xml:space="preserve">d – </w:t>
      </w:r>
      <w:r w:rsidR="008E402C">
        <w:rPr>
          <w:rFonts w:asciiTheme="majorHAnsi" w:hAnsiTheme="majorHAnsi"/>
          <w:sz w:val="24"/>
          <w:szCs w:val="24"/>
        </w:rPr>
        <w:t xml:space="preserve">le parole composte – le espressioni </w:t>
      </w:r>
      <w:r w:rsidR="008E402C">
        <w:rPr>
          <w:rFonts w:asciiTheme="majorHAnsi" w:hAnsiTheme="majorHAnsi"/>
          <w:i/>
          <w:sz w:val="24"/>
          <w:szCs w:val="24"/>
        </w:rPr>
        <w:t>zu Hause, nach Hause, von zu Hause</w:t>
      </w:r>
      <w:r w:rsidR="0045734F">
        <w:rPr>
          <w:rFonts w:asciiTheme="majorHAnsi" w:hAnsiTheme="majorHAnsi"/>
          <w:i/>
          <w:sz w:val="24"/>
          <w:szCs w:val="24"/>
        </w:rPr>
        <w:t xml:space="preserve"> – </w:t>
      </w:r>
      <w:r w:rsidR="0045734F">
        <w:rPr>
          <w:rFonts w:asciiTheme="majorHAnsi" w:hAnsiTheme="majorHAnsi"/>
          <w:sz w:val="24"/>
          <w:szCs w:val="24"/>
        </w:rPr>
        <w:t xml:space="preserve">le preposizioni </w:t>
      </w:r>
      <w:r w:rsidR="0045734F">
        <w:rPr>
          <w:rFonts w:asciiTheme="majorHAnsi" w:hAnsiTheme="majorHAnsi"/>
          <w:i/>
          <w:sz w:val="24"/>
          <w:szCs w:val="24"/>
        </w:rPr>
        <w:t>in, nach, aus</w:t>
      </w:r>
      <w:r w:rsidR="0045734F">
        <w:rPr>
          <w:rFonts w:asciiTheme="majorHAnsi" w:hAnsiTheme="majorHAnsi"/>
          <w:sz w:val="24"/>
          <w:szCs w:val="24"/>
        </w:rPr>
        <w:t xml:space="preserve"> in relazione ai luoghi geografici.</w:t>
      </w:r>
    </w:p>
    <w:p w:rsidR="008E402C" w:rsidRDefault="008E402C" w:rsidP="006C46AD">
      <w:pPr>
        <w:pStyle w:val="Paragrafoelenco"/>
        <w:rPr>
          <w:rFonts w:asciiTheme="majorHAnsi" w:hAnsiTheme="majorHAnsi"/>
          <w:sz w:val="24"/>
          <w:szCs w:val="24"/>
        </w:rPr>
      </w:pPr>
    </w:p>
    <w:p w:rsidR="008E402C" w:rsidRDefault="008E402C" w:rsidP="006C46AD">
      <w:pPr>
        <w:pStyle w:val="Paragrafoelenc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Lessico: </w:t>
      </w:r>
      <w:r>
        <w:rPr>
          <w:rFonts w:asciiTheme="majorHAnsi" w:hAnsiTheme="majorHAnsi"/>
          <w:sz w:val="24"/>
          <w:szCs w:val="24"/>
        </w:rPr>
        <w:t>I numeri da 20 ma 100 – la f</w:t>
      </w:r>
      <w:r w:rsidR="00855858">
        <w:rPr>
          <w:rFonts w:asciiTheme="majorHAnsi" w:hAnsiTheme="majorHAnsi"/>
          <w:sz w:val="24"/>
          <w:szCs w:val="24"/>
        </w:rPr>
        <w:t>amiglia – gli animali domestici – nazioni e professioni.</w:t>
      </w:r>
    </w:p>
    <w:p w:rsidR="008E402C" w:rsidRDefault="008E402C" w:rsidP="006C46AD">
      <w:pPr>
        <w:pStyle w:val="Paragrafoelenco"/>
        <w:rPr>
          <w:rFonts w:asciiTheme="majorHAnsi" w:hAnsiTheme="majorHAnsi"/>
          <w:sz w:val="24"/>
          <w:szCs w:val="24"/>
        </w:rPr>
      </w:pPr>
    </w:p>
    <w:p w:rsidR="008E402C" w:rsidRDefault="008E402C" w:rsidP="006C46AD">
      <w:pPr>
        <w:pStyle w:val="Paragrafoelenc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Cultura: </w:t>
      </w:r>
      <w:r>
        <w:rPr>
          <w:rFonts w:asciiTheme="majorHAnsi" w:hAnsiTheme="majorHAnsi"/>
          <w:sz w:val="24"/>
          <w:szCs w:val="24"/>
        </w:rPr>
        <w:t>Inno nazionale austri</w:t>
      </w:r>
      <w:r w:rsidR="00972662">
        <w:rPr>
          <w:rFonts w:asciiTheme="majorHAnsi" w:hAnsiTheme="majorHAnsi"/>
          <w:sz w:val="24"/>
          <w:szCs w:val="24"/>
        </w:rPr>
        <w:t xml:space="preserve">aco -  semplici informazioni su </w:t>
      </w:r>
      <w:r>
        <w:rPr>
          <w:rFonts w:asciiTheme="majorHAnsi" w:hAnsiTheme="majorHAnsi"/>
          <w:sz w:val="24"/>
          <w:szCs w:val="24"/>
        </w:rPr>
        <w:t>alcune cittadine tedesche.</w:t>
      </w:r>
    </w:p>
    <w:p w:rsidR="008E402C" w:rsidRDefault="008E402C" w:rsidP="006C46AD">
      <w:pPr>
        <w:pStyle w:val="Paragrafoelenco"/>
        <w:rPr>
          <w:rFonts w:asciiTheme="majorHAnsi" w:hAnsiTheme="majorHAnsi"/>
          <w:sz w:val="24"/>
          <w:szCs w:val="24"/>
        </w:rPr>
      </w:pPr>
    </w:p>
    <w:p w:rsidR="008E402C" w:rsidRDefault="008E402C" w:rsidP="006C46AD">
      <w:pPr>
        <w:pStyle w:val="Paragrafoelenco"/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>Abilità</w:t>
      </w:r>
    </w:p>
    <w:p w:rsidR="008E402C" w:rsidRDefault="0092434A" w:rsidP="006C46AD">
      <w:pPr>
        <w:pStyle w:val="Paragrafoelenc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Comprendere numeri telefonici – parlare dei propri animali – interagire in </w:t>
      </w:r>
      <w:r>
        <w:rPr>
          <w:rFonts w:asciiTheme="majorHAnsi" w:hAnsiTheme="majorHAnsi"/>
          <w:i/>
          <w:sz w:val="24"/>
          <w:szCs w:val="24"/>
        </w:rPr>
        <w:t xml:space="preserve">Partnerarbeit </w:t>
      </w:r>
      <w:r>
        <w:rPr>
          <w:rFonts w:asciiTheme="majorHAnsi" w:hAnsiTheme="majorHAnsi"/>
          <w:sz w:val="24"/>
          <w:szCs w:val="24"/>
        </w:rPr>
        <w:t>sul tema animali domestici – presentare la propria famiglia – comprendere descrizioni di famiglie – comprendere una semplice lettera e saper rispondere.</w:t>
      </w:r>
    </w:p>
    <w:p w:rsidR="0092434A" w:rsidRDefault="0092434A" w:rsidP="006C46AD">
      <w:pPr>
        <w:pStyle w:val="Paragrafoelenco"/>
        <w:rPr>
          <w:rFonts w:asciiTheme="majorHAnsi" w:hAnsiTheme="majorHAnsi"/>
          <w:sz w:val="24"/>
          <w:szCs w:val="24"/>
        </w:rPr>
      </w:pPr>
    </w:p>
    <w:p w:rsidR="0092434A" w:rsidRDefault="0092434A" w:rsidP="006C46AD">
      <w:pPr>
        <w:pStyle w:val="Paragrafoelenco"/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>Competenze</w:t>
      </w:r>
    </w:p>
    <w:p w:rsidR="0092434A" w:rsidRDefault="00972662" w:rsidP="006C46AD">
      <w:pPr>
        <w:pStyle w:val="Paragrafoelenc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Interagire</w:t>
      </w:r>
      <w:r w:rsidR="0092434A">
        <w:rPr>
          <w:rFonts w:asciiTheme="majorHAnsi" w:hAnsiTheme="majorHAnsi"/>
          <w:sz w:val="24"/>
          <w:szCs w:val="24"/>
        </w:rPr>
        <w:t xml:space="preserve"> in semplici scambi dialogici relativi alla famiglia, dando e chiedendo informazioni, usando un lessico adeguato e funzioni comunicative appropriate – amplia</w:t>
      </w:r>
      <w:r>
        <w:rPr>
          <w:rFonts w:asciiTheme="majorHAnsi" w:hAnsiTheme="majorHAnsi"/>
          <w:sz w:val="24"/>
          <w:szCs w:val="24"/>
        </w:rPr>
        <w:t>re</w:t>
      </w:r>
      <w:r w:rsidR="0092434A">
        <w:rPr>
          <w:rFonts w:asciiTheme="majorHAnsi" w:hAnsiTheme="majorHAnsi"/>
          <w:sz w:val="24"/>
          <w:szCs w:val="24"/>
        </w:rPr>
        <w:t xml:space="preserve"> le conoscenze dei campi semantici relativi alla vita quotidiana e alla famiglia.</w:t>
      </w:r>
    </w:p>
    <w:p w:rsidR="0092434A" w:rsidRDefault="0092434A" w:rsidP="006C46AD">
      <w:pPr>
        <w:pStyle w:val="Paragrafoelenco"/>
        <w:rPr>
          <w:rFonts w:asciiTheme="majorHAnsi" w:hAnsiTheme="majorHAnsi"/>
          <w:sz w:val="24"/>
          <w:szCs w:val="24"/>
        </w:rPr>
      </w:pPr>
    </w:p>
    <w:p w:rsidR="0092434A" w:rsidRDefault="0092434A" w:rsidP="006C46AD">
      <w:pPr>
        <w:pStyle w:val="Paragrafoelenco"/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>Soluzioni organizzative</w:t>
      </w:r>
    </w:p>
    <w:p w:rsidR="0092434A" w:rsidRDefault="0092434A" w:rsidP="006C46AD">
      <w:pPr>
        <w:pStyle w:val="Paragrafoelenc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Come sopra</w:t>
      </w:r>
    </w:p>
    <w:p w:rsidR="0092434A" w:rsidRDefault="0092434A" w:rsidP="006C46AD">
      <w:pPr>
        <w:pStyle w:val="Paragrafoelenco"/>
        <w:rPr>
          <w:rFonts w:asciiTheme="majorHAnsi" w:hAnsiTheme="majorHAnsi"/>
          <w:sz w:val="24"/>
          <w:szCs w:val="24"/>
        </w:rPr>
      </w:pPr>
    </w:p>
    <w:p w:rsidR="0092434A" w:rsidRDefault="0092434A" w:rsidP="006C46AD">
      <w:pPr>
        <w:pStyle w:val="Paragrafoelenco"/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>Verifiche</w:t>
      </w:r>
    </w:p>
    <w:p w:rsidR="0092434A" w:rsidRDefault="0092434A" w:rsidP="006C46AD">
      <w:pPr>
        <w:pStyle w:val="Paragrafoelenc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Come sopra</w:t>
      </w:r>
    </w:p>
    <w:p w:rsidR="0092434A" w:rsidRDefault="0092434A" w:rsidP="006C46AD">
      <w:pPr>
        <w:pStyle w:val="Paragrafoelenc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i/>
          <w:sz w:val="28"/>
          <w:szCs w:val="28"/>
        </w:rPr>
        <w:t xml:space="preserve">Tempo previsto: </w:t>
      </w:r>
      <w:r>
        <w:rPr>
          <w:rFonts w:asciiTheme="majorHAnsi" w:hAnsiTheme="majorHAnsi"/>
          <w:sz w:val="24"/>
          <w:szCs w:val="24"/>
        </w:rPr>
        <w:t xml:space="preserve"> 4 settimane</w:t>
      </w:r>
    </w:p>
    <w:p w:rsidR="006020CF" w:rsidRDefault="006020CF" w:rsidP="006C46AD">
      <w:pPr>
        <w:pStyle w:val="Paragrafoelenco"/>
        <w:rPr>
          <w:rFonts w:asciiTheme="majorHAnsi" w:hAnsiTheme="majorHAnsi"/>
          <w:sz w:val="24"/>
          <w:szCs w:val="24"/>
        </w:rPr>
      </w:pPr>
    </w:p>
    <w:p w:rsidR="006020CF" w:rsidRPr="00D12432" w:rsidRDefault="006020CF" w:rsidP="006C46AD">
      <w:pPr>
        <w:pStyle w:val="Paragrafoelenco"/>
        <w:rPr>
          <w:rFonts w:asciiTheme="majorHAnsi" w:hAnsiTheme="majorHAnsi"/>
          <w:b/>
          <w:i/>
          <w:sz w:val="28"/>
          <w:szCs w:val="28"/>
        </w:rPr>
      </w:pPr>
      <w:r w:rsidRPr="00D12432">
        <w:rPr>
          <w:rFonts w:asciiTheme="majorHAnsi" w:hAnsiTheme="majorHAnsi"/>
          <w:b/>
          <w:sz w:val="32"/>
          <w:szCs w:val="32"/>
        </w:rPr>
        <w:t xml:space="preserve">EINHEIT 3: </w:t>
      </w:r>
      <w:r w:rsidR="00BD1D13" w:rsidRPr="00D12432">
        <w:rPr>
          <w:rFonts w:asciiTheme="majorHAnsi" w:hAnsiTheme="majorHAnsi"/>
          <w:b/>
          <w:i/>
          <w:sz w:val="28"/>
          <w:szCs w:val="28"/>
        </w:rPr>
        <w:t>Was machst du heute Nachmittag?</w:t>
      </w:r>
    </w:p>
    <w:p w:rsidR="0045734F" w:rsidRDefault="0045734F" w:rsidP="006C46AD">
      <w:pPr>
        <w:pStyle w:val="Paragrafoelenco"/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>Conoscenze</w:t>
      </w:r>
    </w:p>
    <w:p w:rsidR="0045734F" w:rsidRDefault="0045734F" w:rsidP="006C46AD">
      <w:pPr>
        <w:pStyle w:val="Paragrafoelenc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Funzioni: </w:t>
      </w:r>
      <w:r w:rsidR="00BD1D13">
        <w:rPr>
          <w:rFonts w:asciiTheme="majorHAnsi" w:hAnsiTheme="majorHAnsi"/>
          <w:sz w:val="24"/>
          <w:szCs w:val="24"/>
        </w:rPr>
        <w:t xml:space="preserve">Parlare delle attività del tempo libero – parlare delle attività della settimana – parlare dell’ orario scolastico - </w:t>
      </w:r>
      <w:r>
        <w:rPr>
          <w:rFonts w:asciiTheme="majorHAnsi" w:hAnsiTheme="majorHAnsi"/>
          <w:sz w:val="24"/>
          <w:szCs w:val="24"/>
        </w:rPr>
        <w:t xml:space="preserve"> chiedere l’ora e rispondere – dire che si è in grado di fare qualcosa – dire quando (ora, giorno) avviene qualcosa.</w:t>
      </w:r>
    </w:p>
    <w:p w:rsidR="0045734F" w:rsidRDefault="0045734F" w:rsidP="006C46AD">
      <w:pPr>
        <w:pStyle w:val="Paragrafoelenco"/>
        <w:rPr>
          <w:rFonts w:asciiTheme="majorHAnsi" w:hAnsiTheme="majorHAnsi"/>
          <w:sz w:val="24"/>
          <w:szCs w:val="24"/>
        </w:rPr>
      </w:pPr>
    </w:p>
    <w:p w:rsidR="0045734F" w:rsidRDefault="0045734F" w:rsidP="006C46AD">
      <w:pPr>
        <w:pStyle w:val="Paragrafoelenco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Strutture grammaticali: </w:t>
      </w:r>
      <w:r>
        <w:rPr>
          <w:rFonts w:asciiTheme="majorHAnsi" w:hAnsiTheme="majorHAnsi"/>
          <w:sz w:val="24"/>
          <w:szCs w:val="24"/>
        </w:rPr>
        <w:t xml:space="preserve">Il presente indicativo dei verbi forti – il verbo </w:t>
      </w:r>
      <w:r>
        <w:rPr>
          <w:rFonts w:asciiTheme="majorHAnsi" w:hAnsiTheme="majorHAnsi"/>
          <w:i/>
          <w:sz w:val="24"/>
          <w:szCs w:val="24"/>
        </w:rPr>
        <w:t>wissen –</w:t>
      </w:r>
      <w:r>
        <w:rPr>
          <w:rFonts w:asciiTheme="majorHAnsi" w:hAnsiTheme="majorHAnsi"/>
          <w:sz w:val="24"/>
          <w:szCs w:val="24"/>
        </w:rPr>
        <w:t xml:space="preserve"> i verbi modali </w:t>
      </w:r>
      <w:r>
        <w:rPr>
          <w:rFonts w:asciiTheme="majorHAnsi" w:hAnsiTheme="majorHAnsi"/>
          <w:i/>
          <w:sz w:val="24"/>
          <w:szCs w:val="24"/>
        </w:rPr>
        <w:t xml:space="preserve">können, müssen e wollen – </w:t>
      </w:r>
      <w:r>
        <w:rPr>
          <w:rFonts w:asciiTheme="majorHAnsi" w:hAnsiTheme="majorHAnsi"/>
          <w:sz w:val="24"/>
          <w:szCs w:val="24"/>
        </w:rPr>
        <w:t xml:space="preserve">l’espressione </w:t>
      </w:r>
      <w:r>
        <w:rPr>
          <w:rFonts w:asciiTheme="majorHAnsi" w:hAnsiTheme="majorHAnsi"/>
          <w:i/>
          <w:sz w:val="24"/>
          <w:szCs w:val="24"/>
        </w:rPr>
        <w:t xml:space="preserve">ich möchte – </w:t>
      </w:r>
      <w:r>
        <w:rPr>
          <w:rFonts w:asciiTheme="majorHAnsi" w:hAnsiTheme="majorHAnsi"/>
          <w:sz w:val="24"/>
          <w:szCs w:val="24"/>
        </w:rPr>
        <w:t xml:space="preserve">La costruzione della frase: </w:t>
      </w:r>
      <w:r>
        <w:rPr>
          <w:rFonts w:asciiTheme="majorHAnsi" w:hAnsiTheme="majorHAnsi"/>
          <w:sz w:val="24"/>
          <w:szCs w:val="24"/>
        </w:rPr>
        <w:lastRenderedPageBreak/>
        <w:t xml:space="preserve">l’inversione – le congiunzioni </w:t>
      </w:r>
      <w:r>
        <w:rPr>
          <w:rFonts w:asciiTheme="majorHAnsi" w:hAnsiTheme="majorHAnsi"/>
          <w:i/>
          <w:sz w:val="24"/>
          <w:szCs w:val="24"/>
        </w:rPr>
        <w:t>oder, aber, sondern,denn, und</w:t>
      </w:r>
      <w:r>
        <w:rPr>
          <w:rFonts w:asciiTheme="majorHAnsi" w:hAnsiTheme="majorHAnsi"/>
          <w:sz w:val="24"/>
          <w:szCs w:val="24"/>
        </w:rPr>
        <w:t xml:space="preserve"> – le preposizioni </w:t>
      </w:r>
      <w:r>
        <w:rPr>
          <w:rFonts w:asciiTheme="majorHAnsi" w:hAnsiTheme="majorHAnsi"/>
          <w:i/>
          <w:sz w:val="24"/>
          <w:szCs w:val="24"/>
        </w:rPr>
        <w:t>um, am,im</w:t>
      </w:r>
      <w:r>
        <w:rPr>
          <w:rFonts w:asciiTheme="majorHAnsi" w:hAnsiTheme="majorHAnsi"/>
          <w:sz w:val="24"/>
          <w:szCs w:val="24"/>
        </w:rPr>
        <w:t xml:space="preserve"> con i complementi di tempo – le voci interrogative </w:t>
      </w:r>
      <w:r>
        <w:rPr>
          <w:rFonts w:asciiTheme="majorHAnsi" w:hAnsiTheme="majorHAnsi"/>
          <w:i/>
          <w:sz w:val="24"/>
          <w:szCs w:val="24"/>
        </w:rPr>
        <w:t>wann, wie lange, wieviel, wie viele</w:t>
      </w:r>
      <w:r w:rsidR="00FE7A71">
        <w:rPr>
          <w:rFonts w:asciiTheme="majorHAnsi" w:hAnsiTheme="majorHAnsi"/>
          <w:i/>
          <w:sz w:val="24"/>
          <w:szCs w:val="24"/>
        </w:rPr>
        <w:t>.</w:t>
      </w:r>
    </w:p>
    <w:p w:rsidR="00FE7A71" w:rsidRDefault="00FE7A71" w:rsidP="006C46AD">
      <w:pPr>
        <w:pStyle w:val="Paragrafoelenco"/>
        <w:rPr>
          <w:rFonts w:asciiTheme="majorHAnsi" w:hAnsiTheme="majorHAnsi"/>
          <w:sz w:val="24"/>
          <w:szCs w:val="24"/>
        </w:rPr>
      </w:pPr>
    </w:p>
    <w:p w:rsidR="00FE7A71" w:rsidRDefault="00CA6288" w:rsidP="006C46AD">
      <w:pPr>
        <w:pStyle w:val="Paragrafoelenc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Lessico: </w:t>
      </w:r>
      <w:r>
        <w:rPr>
          <w:rFonts w:asciiTheme="majorHAnsi" w:hAnsiTheme="majorHAnsi"/>
          <w:sz w:val="24"/>
          <w:szCs w:val="24"/>
        </w:rPr>
        <w:t xml:space="preserve">Materie e attività scolastiche – arredi scolastici – tipi </w:t>
      </w:r>
      <w:r w:rsidR="00BD1D13">
        <w:rPr>
          <w:rFonts w:asciiTheme="majorHAnsi" w:hAnsiTheme="majorHAnsi"/>
          <w:sz w:val="24"/>
          <w:szCs w:val="24"/>
        </w:rPr>
        <w:t>di scuola – vacanza scolastiche – giorni della settimana – parti della giornata – attività del tempo libero.</w:t>
      </w:r>
    </w:p>
    <w:p w:rsidR="00CA6288" w:rsidRDefault="00CA6288" w:rsidP="006C46AD">
      <w:pPr>
        <w:pStyle w:val="Paragrafoelenco"/>
        <w:rPr>
          <w:rFonts w:asciiTheme="majorHAnsi" w:hAnsiTheme="majorHAnsi"/>
          <w:sz w:val="24"/>
          <w:szCs w:val="24"/>
        </w:rPr>
      </w:pPr>
    </w:p>
    <w:p w:rsidR="00CA6288" w:rsidRDefault="00CA6288" w:rsidP="006C46AD">
      <w:pPr>
        <w:pStyle w:val="Paragrafoelenc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Cultura: </w:t>
      </w:r>
      <w:r>
        <w:rPr>
          <w:rFonts w:asciiTheme="majorHAnsi" w:hAnsiTheme="majorHAnsi"/>
          <w:sz w:val="24"/>
          <w:szCs w:val="24"/>
        </w:rPr>
        <w:t>Conoscere e confrontare la scuola tedesca e quella italiana: vacanze, materie, voti.</w:t>
      </w:r>
    </w:p>
    <w:p w:rsidR="00C947C3" w:rsidRDefault="00C947C3" w:rsidP="006C46AD">
      <w:pPr>
        <w:pStyle w:val="Paragrafoelenco"/>
        <w:rPr>
          <w:rFonts w:asciiTheme="majorHAnsi" w:hAnsiTheme="majorHAnsi"/>
          <w:sz w:val="24"/>
          <w:szCs w:val="24"/>
        </w:rPr>
      </w:pPr>
    </w:p>
    <w:p w:rsidR="00C947C3" w:rsidRDefault="00C947C3" w:rsidP="006C46AD">
      <w:pPr>
        <w:pStyle w:val="Paragrafoelenco"/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>Abilità</w:t>
      </w:r>
    </w:p>
    <w:p w:rsidR="00C947C3" w:rsidRDefault="00C947C3" w:rsidP="006C46AD">
      <w:pPr>
        <w:pStyle w:val="Paragrafoelenc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Esprimere la propria opinione in fatto di scuola oralmente e per iscritto – dialogare sulle proprie preferenze circa le materie scolastiche e lo sport – rivolgersi ad una persona dando del lei – comprendere un semplice brano sul sistema scolastico tedesco – redigere una semplice lettera sulla propria realtà scolastica – comprendere testi semplici riguardanti scuola, orari e voti.</w:t>
      </w:r>
    </w:p>
    <w:p w:rsidR="00541E02" w:rsidRDefault="00541E02" w:rsidP="006C46AD">
      <w:pPr>
        <w:pStyle w:val="Paragrafoelenco"/>
        <w:rPr>
          <w:rFonts w:asciiTheme="majorHAnsi" w:hAnsiTheme="majorHAnsi"/>
          <w:sz w:val="24"/>
          <w:szCs w:val="24"/>
        </w:rPr>
      </w:pPr>
    </w:p>
    <w:p w:rsidR="00541E02" w:rsidRDefault="00541E02" w:rsidP="006C46AD">
      <w:pPr>
        <w:pStyle w:val="Paragrafoelenco"/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>Competenze</w:t>
      </w:r>
    </w:p>
    <w:p w:rsidR="00541E02" w:rsidRDefault="00AC1507" w:rsidP="006C46AD">
      <w:pPr>
        <w:pStyle w:val="Paragrafoelenc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Interagire</w:t>
      </w:r>
      <w:r w:rsidR="00541E02">
        <w:rPr>
          <w:rFonts w:asciiTheme="majorHAnsi" w:hAnsiTheme="majorHAnsi"/>
          <w:sz w:val="24"/>
          <w:szCs w:val="24"/>
        </w:rPr>
        <w:t xml:space="preserve"> in semplici scambi dialogici di argomento scolastico dando e chiedendo informazioni, usando un lessico adeguato e funzioni comunicative appropriate – amplia</w:t>
      </w:r>
      <w:r>
        <w:rPr>
          <w:rFonts w:asciiTheme="majorHAnsi" w:hAnsiTheme="majorHAnsi"/>
          <w:sz w:val="24"/>
          <w:szCs w:val="24"/>
        </w:rPr>
        <w:t>re</w:t>
      </w:r>
      <w:r w:rsidR="00541E02">
        <w:rPr>
          <w:rFonts w:asciiTheme="majorHAnsi" w:hAnsiTheme="majorHAnsi"/>
          <w:sz w:val="24"/>
          <w:szCs w:val="24"/>
        </w:rPr>
        <w:t xml:space="preserve"> la conoscenza dei campi semantici rela</w:t>
      </w:r>
      <w:r>
        <w:rPr>
          <w:rFonts w:asciiTheme="majorHAnsi" w:hAnsiTheme="majorHAnsi"/>
          <w:sz w:val="24"/>
          <w:szCs w:val="24"/>
        </w:rPr>
        <w:t>tivi alla scuola – approfondire</w:t>
      </w:r>
      <w:r w:rsidR="00541E02">
        <w:rPr>
          <w:rFonts w:asciiTheme="majorHAnsi" w:hAnsiTheme="majorHAnsi"/>
          <w:sz w:val="24"/>
          <w:szCs w:val="24"/>
        </w:rPr>
        <w:t xml:space="preserve"> aspetti della cultura tedesca: orari, materie, vacanze.</w:t>
      </w:r>
    </w:p>
    <w:p w:rsidR="00541E02" w:rsidRDefault="00541E02" w:rsidP="006C46AD">
      <w:pPr>
        <w:pStyle w:val="Paragrafoelenco"/>
        <w:rPr>
          <w:rFonts w:asciiTheme="majorHAnsi" w:hAnsiTheme="majorHAnsi"/>
          <w:sz w:val="24"/>
          <w:szCs w:val="24"/>
        </w:rPr>
      </w:pPr>
    </w:p>
    <w:p w:rsidR="00541E02" w:rsidRDefault="00541E02" w:rsidP="006C46AD">
      <w:pPr>
        <w:pStyle w:val="Paragrafoelenco"/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>Soluzioni organizzative</w:t>
      </w:r>
    </w:p>
    <w:p w:rsidR="00541E02" w:rsidRDefault="00541E02" w:rsidP="006C46AD">
      <w:pPr>
        <w:pStyle w:val="Paragrafoelenc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Come sopra</w:t>
      </w:r>
    </w:p>
    <w:p w:rsidR="00541E02" w:rsidRDefault="00541E02" w:rsidP="006C46AD">
      <w:pPr>
        <w:pStyle w:val="Paragrafoelenco"/>
        <w:rPr>
          <w:rFonts w:asciiTheme="majorHAnsi" w:hAnsiTheme="majorHAnsi"/>
          <w:sz w:val="24"/>
          <w:szCs w:val="24"/>
        </w:rPr>
      </w:pPr>
    </w:p>
    <w:p w:rsidR="00541E02" w:rsidRDefault="00541E02" w:rsidP="006C46AD">
      <w:pPr>
        <w:pStyle w:val="Paragrafoelenco"/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>Verifiche</w:t>
      </w:r>
    </w:p>
    <w:p w:rsidR="00541E02" w:rsidRDefault="00541E02" w:rsidP="006C46AD">
      <w:pPr>
        <w:pStyle w:val="Paragrafoelenc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Come sopra</w:t>
      </w:r>
    </w:p>
    <w:p w:rsidR="00541E02" w:rsidRDefault="00541E02" w:rsidP="006C46AD">
      <w:pPr>
        <w:pStyle w:val="Paragrafoelenc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i/>
          <w:sz w:val="28"/>
          <w:szCs w:val="28"/>
        </w:rPr>
        <w:t xml:space="preserve">Tempo previsto: </w:t>
      </w:r>
      <w:r>
        <w:rPr>
          <w:rFonts w:asciiTheme="majorHAnsi" w:hAnsiTheme="majorHAnsi"/>
          <w:sz w:val="24"/>
          <w:szCs w:val="24"/>
        </w:rPr>
        <w:t>quattro settimane</w:t>
      </w:r>
    </w:p>
    <w:p w:rsidR="005B7BA2" w:rsidRDefault="005B7BA2" w:rsidP="006C46AD">
      <w:pPr>
        <w:pStyle w:val="Paragrafoelenco"/>
        <w:rPr>
          <w:rFonts w:asciiTheme="majorHAnsi" w:hAnsiTheme="majorHAnsi"/>
          <w:sz w:val="24"/>
          <w:szCs w:val="24"/>
        </w:rPr>
      </w:pPr>
    </w:p>
    <w:p w:rsidR="005B7BA2" w:rsidRDefault="005B7BA2" w:rsidP="006C46AD">
      <w:pPr>
        <w:pStyle w:val="Paragrafoelenco"/>
        <w:rPr>
          <w:rFonts w:asciiTheme="majorHAnsi" w:hAnsiTheme="majorHAnsi"/>
          <w:sz w:val="24"/>
          <w:szCs w:val="24"/>
        </w:rPr>
      </w:pPr>
    </w:p>
    <w:p w:rsidR="00F73B32" w:rsidRPr="00F73B32" w:rsidRDefault="00BD1D13" w:rsidP="00F73B32">
      <w:pPr>
        <w:pStyle w:val="Paragrafoelenco"/>
        <w:rPr>
          <w:rFonts w:asciiTheme="majorHAnsi" w:hAnsiTheme="majorHAnsi"/>
          <w:b/>
          <w:i/>
          <w:sz w:val="32"/>
          <w:szCs w:val="32"/>
        </w:rPr>
      </w:pPr>
      <w:r>
        <w:rPr>
          <w:rFonts w:asciiTheme="majorHAnsi" w:hAnsiTheme="majorHAnsi"/>
          <w:b/>
          <w:i/>
          <w:sz w:val="32"/>
          <w:szCs w:val="32"/>
        </w:rPr>
        <w:t>EINHEIT 4: Magst du Mathe?</w:t>
      </w:r>
    </w:p>
    <w:p w:rsidR="005B7BA2" w:rsidRDefault="005B7BA2" w:rsidP="005B7BA2">
      <w:pPr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 xml:space="preserve">            Conoscenze</w:t>
      </w:r>
    </w:p>
    <w:p w:rsidR="00135D96" w:rsidRDefault="005B7BA2" w:rsidP="00135D9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i/>
          <w:sz w:val="28"/>
          <w:szCs w:val="28"/>
        </w:rPr>
        <w:t xml:space="preserve">             </w:t>
      </w:r>
      <w:r>
        <w:rPr>
          <w:rFonts w:asciiTheme="majorHAnsi" w:hAnsiTheme="majorHAnsi"/>
          <w:b/>
          <w:sz w:val="24"/>
          <w:szCs w:val="24"/>
        </w:rPr>
        <w:t xml:space="preserve">Funzioni: </w:t>
      </w:r>
      <w:r w:rsidR="00BD1D13">
        <w:rPr>
          <w:rFonts w:asciiTheme="majorHAnsi" w:hAnsiTheme="majorHAnsi"/>
          <w:sz w:val="24"/>
          <w:szCs w:val="24"/>
        </w:rPr>
        <w:t xml:space="preserve">Parlare di materie e insegnanti – Descrivere una casa e una stanza </w:t>
      </w:r>
    </w:p>
    <w:p w:rsidR="00F73B32" w:rsidRPr="00F73B32" w:rsidRDefault="00135D96" w:rsidP="00135D96">
      <w:pPr>
        <w:rPr>
          <w:rFonts w:asciiTheme="majorHAnsi" w:hAnsiTheme="majorHAnsi"/>
          <w:sz w:val="24"/>
          <w:szCs w:val="24"/>
        </w:rPr>
      </w:pPr>
      <w:r w:rsidRPr="00F73B32">
        <w:rPr>
          <w:rFonts w:asciiTheme="majorHAnsi" w:hAnsiTheme="majorHAnsi"/>
          <w:b/>
          <w:sz w:val="24"/>
          <w:szCs w:val="24"/>
        </w:rPr>
        <w:t xml:space="preserve">                Strutture grammaticali: </w:t>
      </w:r>
      <w:r w:rsidR="00F73B32">
        <w:rPr>
          <w:rFonts w:asciiTheme="majorHAnsi" w:hAnsiTheme="majorHAnsi"/>
          <w:sz w:val="24"/>
          <w:szCs w:val="24"/>
        </w:rPr>
        <w:t xml:space="preserve">La negazione </w:t>
      </w:r>
      <w:r w:rsidR="00F73B32">
        <w:rPr>
          <w:rFonts w:asciiTheme="majorHAnsi" w:hAnsiTheme="majorHAnsi"/>
          <w:i/>
          <w:sz w:val="24"/>
          <w:szCs w:val="24"/>
        </w:rPr>
        <w:t xml:space="preserve">nicht </w:t>
      </w:r>
      <w:r w:rsidR="00F73B32">
        <w:rPr>
          <w:rFonts w:asciiTheme="majorHAnsi" w:hAnsiTheme="majorHAnsi"/>
          <w:sz w:val="24"/>
          <w:szCs w:val="24"/>
        </w:rPr>
        <w:t xml:space="preserve">– i pronomi personali in accusativo – il </w:t>
      </w:r>
      <w:r w:rsidR="00FF7980">
        <w:rPr>
          <w:rFonts w:asciiTheme="majorHAnsi" w:hAnsiTheme="majorHAnsi"/>
          <w:sz w:val="24"/>
          <w:szCs w:val="24"/>
        </w:rPr>
        <w:t xml:space="preserve">        </w:t>
      </w:r>
      <w:r w:rsidR="00F73B32">
        <w:rPr>
          <w:rFonts w:asciiTheme="majorHAnsi" w:hAnsiTheme="majorHAnsi"/>
          <w:sz w:val="24"/>
          <w:szCs w:val="24"/>
        </w:rPr>
        <w:t xml:space="preserve">verbo modale </w:t>
      </w:r>
      <w:r w:rsidR="00F73B32">
        <w:rPr>
          <w:rFonts w:asciiTheme="majorHAnsi" w:hAnsiTheme="majorHAnsi"/>
          <w:i/>
          <w:sz w:val="24"/>
          <w:szCs w:val="24"/>
        </w:rPr>
        <w:t xml:space="preserve">mögen </w:t>
      </w:r>
      <w:r w:rsidR="00F73B32">
        <w:rPr>
          <w:rFonts w:asciiTheme="majorHAnsi" w:hAnsiTheme="majorHAnsi"/>
          <w:sz w:val="24"/>
          <w:szCs w:val="24"/>
        </w:rPr>
        <w:t xml:space="preserve"> - gli aggettivi possessivi.</w:t>
      </w:r>
      <w:r w:rsidR="00676ED4">
        <w:rPr>
          <w:rFonts w:asciiTheme="majorHAnsi" w:hAnsiTheme="majorHAnsi"/>
          <w:sz w:val="24"/>
          <w:szCs w:val="24"/>
        </w:rPr>
        <w:t xml:space="preserve"> </w:t>
      </w:r>
      <w:r w:rsidR="00F73B32">
        <w:rPr>
          <w:rFonts w:asciiTheme="majorHAnsi" w:hAnsiTheme="majorHAnsi"/>
          <w:sz w:val="24"/>
          <w:szCs w:val="24"/>
        </w:rPr>
        <w:t xml:space="preserve">            </w:t>
      </w:r>
    </w:p>
    <w:p w:rsidR="00135D96" w:rsidRDefault="00135D96" w:rsidP="00135D9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</w:t>
      </w:r>
      <w:r>
        <w:rPr>
          <w:rFonts w:asciiTheme="majorHAnsi" w:hAnsiTheme="majorHAnsi"/>
          <w:b/>
          <w:sz w:val="24"/>
          <w:szCs w:val="24"/>
        </w:rPr>
        <w:t xml:space="preserve">Lessico: </w:t>
      </w:r>
      <w:r w:rsidR="00676ED4">
        <w:rPr>
          <w:rFonts w:asciiTheme="majorHAnsi" w:hAnsiTheme="majorHAnsi"/>
          <w:sz w:val="24"/>
          <w:szCs w:val="24"/>
        </w:rPr>
        <w:t xml:space="preserve">Materie scolastiche ed insegnanti – stanze e mobili – animali domestici - </w:t>
      </w:r>
    </w:p>
    <w:p w:rsidR="00A35043" w:rsidRDefault="00135D96" w:rsidP="00135D9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</w:t>
      </w:r>
      <w:r>
        <w:rPr>
          <w:rFonts w:asciiTheme="majorHAnsi" w:hAnsiTheme="majorHAnsi"/>
          <w:b/>
          <w:sz w:val="24"/>
          <w:szCs w:val="24"/>
        </w:rPr>
        <w:t xml:space="preserve">Cultura: </w:t>
      </w:r>
      <w:r w:rsidR="00676ED4">
        <w:rPr>
          <w:rFonts w:asciiTheme="majorHAnsi" w:hAnsiTheme="majorHAnsi"/>
          <w:sz w:val="24"/>
          <w:szCs w:val="24"/>
        </w:rPr>
        <w:t>Abitare in Germania</w:t>
      </w:r>
    </w:p>
    <w:p w:rsidR="00676ED4" w:rsidRDefault="00676ED4" w:rsidP="00135D96">
      <w:pPr>
        <w:rPr>
          <w:rFonts w:asciiTheme="majorHAnsi" w:hAnsiTheme="majorHAnsi"/>
          <w:sz w:val="24"/>
          <w:szCs w:val="24"/>
        </w:rPr>
      </w:pPr>
    </w:p>
    <w:p w:rsidR="00A35043" w:rsidRDefault="00A35043" w:rsidP="00135D96">
      <w:pPr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sz w:val="24"/>
          <w:szCs w:val="24"/>
        </w:rPr>
        <w:lastRenderedPageBreak/>
        <w:t xml:space="preserve">                 </w:t>
      </w:r>
      <w:r>
        <w:rPr>
          <w:rFonts w:asciiTheme="majorHAnsi" w:hAnsiTheme="majorHAnsi"/>
          <w:b/>
          <w:i/>
          <w:sz w:val="28"/>
          <w:szCs w:val="28"/>
        </w:rPr>
        <w:t>Abilità</w:t>
      </w:r>
    </w:p>
    <w:p w:rsidR="009978A4" w:rsidRDefault="00A35043" w:rsidP="00135D9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Comprend</w:t>
      </w:r>
      <w:r w:rsidR="00676ED4">
        <w:rPr>
          <w:rFonts w:asciiTheme="majorHAnsi" w:hAnsiTheme="majorHAnsi"/>
          <w:sz w:val="24"/>
          <w:szCs w:val="24"/>
        </w:rPr>
        <w:t xml:space="preserve">ere dialoghi semplici sulla scuola e sugli insegnanti – interagire in semplici dialoghi guidati sui propri animali e sulla propria casa – </w:t>
      </w:r>
      <w:r>
        <w:rPr>
          <w:rFonts w:asciiTheme="majorHAnsi" w:hAnsiTheme="majorHAnsi"/>
          <w:sz w:val="24"/>
          <w:szCs w:val="24"/>
        </w:rPr>
        <w:t xml:space="preserve">interagire in </w:t>
      </w:r>
      <w:r>
        <w:rPr>
          <w:rFonts w:asciiTheme="majorHAnsi" w:hAnsiTheme="majorHAnsi"/>
          <w:i/>
          <w:sz w:val="24"/>
          <w:szCs w:val="24"/>
        </w:rPr>
        <w:t>Partnerarbeit</w:t>
      </w:r>
      <w:r w:rsidR="00676ED4">
        <w:rPr>
          <w:rFonts w:asciiTheme="majorHAnsi" w:hAnsiTheme="majorHAnsi"/>
          <w:sz w:val="24"/>
          <w:szCs w:val="24"/>
        </w:rPr>
        <w:t xml:space="preserve"> sul tema della casa </w:t>
      </w:r>
      <w:r>
        <w:rPr>
          <w:rFonts w:asciiTheme="majorHAnsi" w:hAnsiTheme="majorHAnsi"/>
          <w:sz w:val="24"/>
          <w:szCs w:val="24"/>
        </w:rPr>
        <w:t>utilizzando le nuove strutture e intenzioni comunicative.</w:t>
      </w:r>
    </w:p>
    <w:p w:rsidR="009978A4" w:rsidRDefault="009978A4" w:rsidP="00135D96">
      <w:pPr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sz w:val="24"/>
          <w:szCs w:val="24"/>
        </w:rPr>
        <w:t xml:space="preserve">                 </w:t>
      </w:r>
      <w:r>
        <w:rPr>
          <w:rFonts w:asciiTheme="majorHAnsi" w:hAnsiTheme="majorHAnsi"/>
          <w:b/>
          <w:i/>
          <w:sz w:val="28"/>
          <w:szCs w:val="28"/>
        </w:rPr>
        <w:t>Competenze</w:t>
      </w:r>
    </w:p>
    <w:p w:rsidR="00135D96" w:rsidRDefault="00A35043" w:rsidP="00135D9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</w:t>
      </w:r>
      <w:r w:rsidR="00135D96">
        <w:rPr>
          <w:rFonts w:asciiTheme="majorHAnsi" w:hAnsiTheme="majorHAnsi"/>
          <w:sz w:val="24"/>
          <w:szCs w:val="24"/>
        </w:rPr>
        <w:t xml:space="preserve">  </w:t>
      </w:r>
      <w:r w:rsidR="00AC1507">
        <w:rPr>
          <w:rFonts w:asciiTheme="majorHAnsi" w:hAnsiTheme="majorHAnsi"/>
          <w:sz w:val="24"/>
          <w:szCs w:val="24"/>
        </w:rPr>
        <w:t>Interagire</w:t>
      </w:r>
      <w:r w:rsidR="009978A4">
        <w:rPr>
          <w:rFonts w:asciiTheme="majorHAnsi" w:hAnsiTheme="majorHAnsi"/>
          <w:sz w:val="24"/>
          <w:szCs w:val="24"/>
        </w:rPr>
        <w:t xml:space="preserve"> in semplici scambi dialogici rela</w:t>
      </w:r>
      <w:r w:rsidR="00676ED4">
        <w:rPr>
          <w:rFonts w:asciiTheme="majorHAnsi" w:hAnsiTheme="majorHAnsi"/>
          <w:sz w:val="24"/>
          <w:szCs w:val="24"/>
        </w:rPr>
        <w:t>tivi alle proprie abitudini di studio</w:t>
      </w:r>
      <w:r w:rsidR="009978A4">
        <w:rPr>
          <w:rFonts w:asciiTheme="majorHAnsi" w:hAnsiTheme="majorHAnsi"/>
          <w:sz w:val="24"/>
          <w:szCs w:val="24"/>
        </w:rPr>
        <w:t xml:space="preserve"> – organizza</w:t>
      </w:r>
      <w:r w:rsidR="00AC1507">
        <w:rPr>
          <w:rFonts w:asciiTheme="majorHAnsi" w:hAnsiTheme="majorHAnsi"/>
          <w:sz w:val="24"/>
          <w:szCs w:val="24"/>
        </w:rPr>
        <w:t>re</w:t>
      </w:r>
      <w:r w:rsidR="009978A4">
        <w:rPr>
          <w:rFonts w:asciiTheme="majorHAnsi" w:hAnsiTheme="majorHAnsi"/>
          <w:sz w:val="24"/>
          <w:szCs w:val="24"/>
        </w:rPr>
        <w:t xml:space="preserve"> lessico e conoscenze </w:t>
      </w:r>
      <w:r w:rsidR="00676ED4">
        <w:rPr>
          <w:rFonts w:asciiTheme="majorHAnsi" w:hAnsiTheme="majorHAnsi"/>
          <w:sz w:val="24"/>
          <w:szCs w:val="24"/>
        </w:rPr>
        <w:t xml:space="preserve">grammaticali in tabelle </w:t>
      </w:r>
      <w:r w:rsidR="009978A4">
        <w:rPr>
          <w:rFonts w:asciiTheme="majorHAnsi" w:hAnsiTheme="majorHAnsi"/>
          <w:sz w:val="24"/>
          <w:szCs w:val="24"/>
        </w:rPr>
        <w:t xml:space="preserve"> – individua</w:t>
      </w:r>
      <w:r w:rsidR="00AC1507">
        <w:rPr>
          <w:rFonts w:asciiTheme="majorHAnsi" w:hAnsiTheme="majorHAnsi"/>
          <w:sz w:val="24"/>
          <w:szCs w:val="24"/>
        </w:rPr>
        <w:t>re</w:t>
      </w:r>
      <w:r w:rsidR="009978A4">
        <w:rPr>
          <w:rFonts w:asciiTheme="majorHAnsi" w:hAnsiTheme="majorHAnsi"/>
          <w:sz w:val="24"/>
          <w:szCs w:val="24"/>
        </w:rPr>
        <w:t xml:space="preserve"> </w:t>
      </w:r>
      <w:r w:rsidR="00AC1507">
        <w:rPr>
          <w:rFonts w:asciiTheme="majorHAnsi" w:hAnsiTheme="majorHAnsi"/>
          <w:sz w:val="24"/>
          <w:szCs w:val="24"/>
        </w:rPr>
        <w:t>e approfondire</w:t>
      </w:r>
      <w:r w:rsidR="009978A4">
        <w:rPr>
          <w:rFonts w:asciiTheme="majorHAnsi" w:hAnsiTheme="majorHAnsi"/>
          <w:sz w:val="24"/>
          <w:szCs w:val="24"/>
        </w:rPr>
        <w:t xml:space="preserve"> alc</w:t>
      </w:r>
      <w:r w:rsidR="00676ED4">
        <w:rPr>
          <w:rFonts w:asciiTheme="majorHAnsi" w:hAnsiTheme="majorHAnsi"/>
          <w:sz w:val="24"/>
          <w:szCs w:val="24"/>
        </w:rPr>
        <w:t>uni aspetti della  cultura tedesca relativi alle abitudini scolastiche ed abitative.</w:t>
      </w:r>
    </w:p>
    <w:p w:rsidR="009978A4" w:rsidRDefault="009978A4" w:rsidP="00135D9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</w:t>
      </w:r>
      <w:r>
        <w:rPr>
          <w:rFonts w:asciiTheme="majorHAnsi" w:hAnsiTheme="majorHAnsi"/>
          <w:b/>
          <w:i/>
          <w:sz w:val="28"/>
          <w:szCs w:val="28"/>
        </w:rPr>
        <w:t xml:space="preserve">Soluzioni organizzative: </w:t>
      </w:r>
      <w:r>
        <w:rPr>
          <w:rFonts w:asciiTheme="majorHAnsi" w:hAnsiTheme="majorHAnsi"/>
          <w:sz w:val="24"/>
          <w:szCs w:val="24"/>
        </w:rPr>
        <w:t>come sopra</w:t>
      </w:r>
    </w:p>
    <w:p w:rsidR="00984343" w:rsidRDefault="009978A4" w:rsidP="00135D9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</w:t>
      </w:r>
      <w:r>
        <w:rPr>
          <w:rFonts w:asciiTheme="majorHAnsi" w:hAnsiTheme="majorHAnsi"/>
          <w:b/>
          <w:i/>
          <w:sz w:val="28"/>
          <w:szCs w:val="28"/>
        </w:rPr>
        <w:t xml:space="preserve">Verifiche: </w:t>
      </w:r>
      <w:r>
        <w:rPr>
          <w:rFonts w:asciiTheme="majorHAnsi" w:hAnsiTheme="majorHAnsi"/>
          <w:sz w:val="24"/>
          <w:szCs w:val="24"/>
        </w:rPr>
        <w:t>come sopra</w:t>
      </w:r>
    </w:p>
    <w:p w:rsidR="009978A4" w:rsidRDefault="00984343" w:rsidP="00135D9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</w:t>
      </w:r>
      <w:r w:rsidR="009978A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b/>
          <w:i/>
          <w:sz w:val="28"/>
          <w:szCs w:val="28"/>
        </w:rPr>
        <w:t xml:space="preserve">Tempo previsto: </w:t>
      </w:r>
      <w:r>
        <w:rPr>
          <w:rFonts w:asciiTheme="majorHAnsi" w:hAnsiTheme="majorHAnsi"/>
          <w:sz w:val="24"/>
          <w:szCs w:val="24"/>
        </w:rPr>
        <w:t>quattro settimane</w:t>
      </w:r>
    </w:p>
    <w:p w:rsidR="00096A65" w:rsidRDefault="00096A65" w:rsidP="00135D96">
      <w:pPr>
        <w:rPr>
          <w:rFonts w:asciiTheme="majorHAnsi" w:hAnsiTheme="majorHAnsi"/>
          <w:b/>
          <w:i/>
          <w:sz w:val="32"/>
          <w:szCs w:val="32"/>
        </w:rPr>
      </w:pPr>
      <w:r>
        <w:rPr>
          <w:rFonts w:asciiTheme="majorHAnsi" w:hAnsiTheme="majorHAnsi"/>
          <w:b/>
          <w:i/>
          <w:sz w:val="32"/>
          <w:szCs w:val="32"/>
        </w:rPr>
        <w:t>E</w:t>
      </w:r>
      <w:r w:rsidR="00BD5ACE">
        <w:rPr>
          <w:rFonts w:asciiTheme="majorHAnsi" w:hAnsiTheme="majorHAnsi"/>
          <w:b/>
          <w:i/>
          <w:sz w:val="32"/>
          <w:szCs w:val="32"/>
        </w:rPr>
        <w:t>INHEIT 5: Tagesablauf</w:t>
      </w:r>
    </w:p>
    <w:p w:rsidR="00096A65" w:rsidRDefault="00096A65" w:rsidP="00135D96">
      <w:pPr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>Conoscenze</w:t>
      </w:r>
    </w:p>
    <w:p w:rsidR="00096A65" w:rsidRDefault="00096A65" w:rsidP="00135D9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Funzioni: </w:t>
      </w:r>
      <w:r w:rsidR="00402002">
        <w:rPr>
          <w:rFonts w:asciiTheme="majorHAnsi" w:hAnsiTheme="majorHAnsi"/>
          <w:sz w:val="24"/>
          <w:szCs w:val="24"/>
        </w:rPr>
        <w:t>Descrivere la propria giornata – parlare di cibo – Scegliere cibi, esprimere le proprie preferenze, ordinare –</w:t>
      </w:r>
      <w:r w:rsidR="00F73B32">
        <w:rPr>
          <w:rFonts w:asciiTheme="majorHAnsi" w:hAnsiTheme="majorHAnsi"/>
          <w:sz w:val="24"/>
          <w:szCs w:val="24"/>
        </w:rPr>
        <w:t xml:space="preserve"> chiedere</w:t>
      </w:r>
      <w:r w:rsidR="00402002">
        <w:rPr>
          <w:rFonts w:asciiTheme="majorHAnsi" w:hAnsiTheme="majorHAnsi"/>
          <w:sz w:val="24"/>
          <w:szCs w:val="24"/>
        </w:rPr>
        <w:t xml:space="preserve"> e dire come ci si sente.</w:t>
      </w:r>
    </w:p>
    <w:p w:rsidR="00096A65" w:rsidRDefault="00096A65" w:rsidP="00135D9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Strutture grammaticali: </w:t>
      </w:r>
      <w:r>
        <w:rPr>
          <w:rFonts w:asciiTheme="majorHAnsi" w:hAnsiTheme="majorHAnsi"/>
          <w:sz w:val="24"/>
          <w:szCs w:val="24"/>
        </w:rPr>
        <w:t xml:space="preserve">il presente indicativo del verbo modale </w:t>
      </w:r>
      <w:r>
        <w:rPr>
          <w:rFonts w:asciiTheme="majorHAnsi" w:hAnsiTheme="majorHAnsi"/>
          <w:i/>
          <w:sz w:val="24"/>
          <w:szCs w:val="24"/>
        </w:rPr>
        <w:t xml:space="preserve">dürfen – </w:t>
      </w:r>
      <w:r>
        <w:rPr>
          <w:rFonts w:asciiTheme="majorHAnsi" w:hAnsiTheme="majorHAnsi"/>
          <w:sz w:val="24"/>
          <w:szCs w:val="24"/>
        </w:rPr>
        <w:t xml:space="preserve">il presente indicativo del verbo ausiliare </w:t>
      </w:r>
      <w:r>
        <w:rPr>
          <w:rFonts w:asciiTheme="majorHAnsi" w:hAnsiTheme="majorHAnsi"/>
          <w:i/>
          <w:sz w:val="24"/>
          <w:szCs w:val="24"/>
        </w:rPr>
        <w:t xml:space="preserve">werden </w:t>
      </w:r>
      <w:r w:rsidR="003833BA">
        <w:rPr>
          <w:rFonts w:asciiTheme="majorHAnsi" w:hAnsiTheme="majorHAnsi"/>
          <w:i/>
          <w:sz w:val="24"/>
          <w:szCs w:val="24"/>
        </w:rPr>
        <w:t xml:space="preserve">– </w:t>
      </w:r>
      <w:r w:rsidR="003833BA">
        <w:rPr>
          <w:rFonts w:asciiTheme="majorHAnsi" w:hAnsiTheme="majorHAnsi"/>
          <w:sz w:val="24"/>
          <w:szCs w:val="24"/>
        </w:rPr>
        <w:t xml:space="preserve">il presente indicativo del verbo modale </w:t>
      </w:r>
      <w:r w:rsidR="003833BA">
        <w:rPr>
          <w:rFonts w:asciiTheme="majorHAnsi" w:hAnsiTheme="majorHAnsi"/>
          <w:i/>
          <w:sz w:val="24"/>
          <w:szCs w:val="24"/>
        </w:rPr>
        <w:t xml:space="preserve">mögen – </w:t>
      </w:r>
      <w:r w:rsidR="003833BA">
        <w:rPr>
          <w:rFonts w:asciiTheme="majorHAnsi" w:hAnsiTheme="majorHAnsi"/>
          <w:sz w:val="24"/>
          <w:szCs w:val="24"/>
        </w:rPr>
        <w:t xml:space="preserve">l’uso del verbo </w:t>
      </w:r>
      <w:r w:rsidR="003833BA">
        <w:rPr>
          <w:rFonts w:asciiTheme="majorHAnsi" w:hAnsiTheme="majorHAnsi"/>
          <w:i/>
          <w:sz w:val="24"/>
          <w:szCs w:val="24"/>
        </w:rPr>
        <w:t>gefallen</w:t>
      </w:r>
      <w:r w:rsidR="003833BA">
        <w:rPr>
          <w:rFonts w:asciiTheme="majorHAnsi" w:hAnsiTheme="majorHAnsi"/>
          <w:sz w:val="24"/>
          <w:szCs w:val="24"/>
        </w:rPr>
        <w:t xml:space="preserve"> – la negazione </w:t>
      </w:r>
      <w:r w:rsidR="003833BA">
        <w:rPr>
          <w:rFonts w:asciiTheme="majorHAnsi" w:hAnsiTheme="majorHAnsi"/>
          <w:i/>
          <w:sz w:val="24"/>
          <w:szCs w:val="24"/>
        </w:rPr>
        <w:t>kein-keine-kein</w:t>
      </w:r>
      <w:r w:rsidR="003833BA">
        <w:rPr>
          <w:rFonts w:asciiTheme="majorHAnsi" w:hAnsiTheme="majorHAnsi"/>
          <w:sz w:val="24"/>
          <w:szCs w:val="24"/>
        </w:rPr>
        <w:t xml:space="preserve"> – il soggetto impersonale </w:t>
      </w:r>
      <w:r w:rsidR="003833BA">
        <w:rPr>
          <w:rFonts w:asciiTheme="majorHAnsi" w:hAnsiTheme="majorHAnsi"/>
          <w:i/>
          <w:sz w:val="24"/>
          <w:szCs w:val="24"/>
        </w:rPr>
        <w:t xml:space="preserve">man – </w:t>
      </w:r>
      <w:r w:rsidR="003833BA">
        <w:rPr>
          <w:rFonts w:asciiTheme="majorHAnsi" w:hAnsiTheme="majorHAnsi"/>
          <w:sz w:val="24"/>
          <w:szCs w:val="24"/>
        </w:rPr>
        <w:t xml:space="preserve">l’espressione </w:t>
      </w:r>
      <w:r w:rsidR="003833BA">
        <w:rPr>
          <w:rFonts w:asciiTheme="majorHAnsi" w:hAnsiTheme="majorHAnsi"/>
          <w:i/>
          <w:sz w:val="24"/>
          <w:szCs w:val="24"/>
        </w:rPr>
        <w:t xml:space="preserve">es gibt – </w:t>
      </w:r>
      <w:r w:rsidR="003833BA">
        <w:rPr>
          <w:rFonts w:asciiTheme="majorHAnsi" w:hAnsiTheme="majorHAnsi"/>
          <w:sz w:val="24"/>
          <w:szCs w:val="24"/>
        </w:rPr>
        <w:t xml:space="preserve">i pronomi personali al caso accusativo – la voce interrogativa </w:t>
      </w:r>
      <w:r w:rsidR="003833BA">
        <w:rPr>
          <w:rFonts w:asciiTheme="majorHAnsi" w:hAnsiTheme="majorHAnsi"/>
          <w:i/>
          <w:sz w:val="24"/>
          <w:szCs w:val="24"/>
        </w:rPr>
        <w:t>wie + aggettivo.</w:t>
      </w:r>
    </w:p>
    <w:p w:rsidR="003833BA" w:rsidRPr="00402002" w:rsidRDefault="003833BA" w:rsidP="00135D9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Lessico:</w:t>
      </w:r>
      <w:r w:rsidR="00402002">
        <w:rPr>
          <w:rFonts w:asciiTheme="majorHAnsi" w:hAnsiTheme="majorHAnsi"/>
          <w:b/>
          <w:sz w:val="24"/>
          <w:szCs w:val="24"/>
        </w:rPr>
        <w:t xml:space="preserve"> </w:t>
      </w:r>
      <w:r w:rsidR="00402002">
        <w:rPr>
          <w:rFonts w:asciiTheme="majorHAnsi" w:hAnsiTheme="majorHAnsi"/>
          <w:sz w:val="24"/>
          <w:szCs w:val="24"/>
        </w:rPr>
        <w:t>Attività della giornata – pasti e generi alimentari – pietanze – parti del corpo e malattie.</w:t>
      </w:r>
    </w:p>
    <w:p w:rsidR="003833BA" w:rsidRDefault="003833BA" w:rsidP="00135D9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Cultura: </w:t>
      </w:r>
      <w:r w:rsidR="00402002">
        <w:rPr>
          <w:rFonts w:asciiTheme="majorHAnsi" w:hAnsiTheme="majorHAnsi"/>
          <w:sz w:val="24"/>
          <w:szCs w:val="24"/>
        </w:rPr>
        <w:t>Un tipico tratto culturale tedesco “Kaffee und Kuchen”.</w:t>
      </w:r>
    </w:p>
    <w:p w:rsidR="003833BA" w:rsidRDefault="003833BA" w:rsidP="00135D96">
      <w:pPr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>Abilità</w:t>
      </w:r>
    </w:p>
    <w:p w:rsidR="003833BA" w:rsidRPr="00402002" w:rsidRDefault="00F84885" w:rsidP="00135D9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Legger</w:t>
      </w:r>
      <w:r w:rsidR="00402002">
        <w:rPr>
          <w:rFonts w:asciiTheme="majorHAnsi" w:hAnsiTheme="majorHAnsi"/>
          <w:sz w:val="24"/>
          <w:szCs w:val="24"/>
        </w:rPr>
        <w:t xml:space="preserve">e e comprendere le principali voci di un menu – parlare dei propri gusti alimentari – comprendere ciò che viene detto sulle abitudini alimentari altrui  - interagire il </w:t>
      </w:r>
      <w:r w:rsidR="00402002">
        <w:rPr>
          <w:rFonts w:asciiTheme="majorHAnsi" w:hAnsiTheme="majorHAnsi"/>
          <w:i/>
          <w:sz w:val="24"/>
          <w:szCs w:val="24"/>
        </w:rPr>
        <w:t xml:space="preserve">partnerarbeit </w:t>
      </w:r>
      <w:r w:rsidR="00402002">
        <w:rPr>
          <w:rFonts w:asciiTheme="majorHAnsi" w:hAnsiTheme="majorHAnsi"/>
          <w:sz w:val="24"/>
          <w:szCs w:val="24"/>
        </w:rPr>
        <w:t>sul tema abitudini alimentari.</w:t>
      </w:r>
    </w:p>
    <w:p w:rsidR="00F84885" w:rsidRDefault="00F84885" w:rsidP="00135D96">
      <w:pPr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>Competenze</w:t>
      </w:r>
    </w:p>
    <w:p w:rsidR="00F84885" w:rsidRDefault="00AC1507" w:rsidP="00135D9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Interagire</w:t>
      </w:r>
      <w:r w:rsidR="00F84885">
        <w:rPr>
          <w:rFonts w:asciiTheme="majorHAnsi" w:hAnsiTheme="majorHAnsi"/>
          <w:sz w:val="24"/>
          <w:szCs w:val="24"/>
        </w:rPr>
        <w:t xml:space="preserve"> in semplici scambi d</w:t>
      </w:r>
      <w:r w:rsidR="00402002">
        <w:rPr>
          <w:rFonts w:asciiTheme="majorHAnsi" w:hAnsiTheme="majorHAnsi"/>
          <w:sz w:val="24"/>
          <w:szCs w:val="24"/>
        </w:rPr>
        <w:t xml:space="preserve">ialogici riguardanti la vita quotidiana e in particolare i pasti, dando e chiedendo informazioni, usando un lessico adeguato e funzioni comunicative appropriate– </w:t>
      </w:r>
      <w:r w:rsidR="00F96552">
        <w:rPr>
          <w:rFonts w:asciiTheme="majorHAnsi" w:hAnsiTheme="majorHAnsi"/>
          <w:sz w:val="24"/>
          <w:szCs w:val="24"/>
        </w:rPr>
        <w:t>descrivere con semplici frasi le abitudini alimentari proprie e altrui.</w:t>
      </w:r>
    </w:p>
    <w:p w:rsidR="00957B78" w:rsidRDefault="00957B78" w:rsidP="00135D9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i/>
          <w:sz w:val="28"/>
          <w:szCs w:val="28"/>
        </w:rPr>
        <w:t>Soluzioni organizzative:</w:t>
      </w:r>
      <w:r>
        <w:rPr>
          <w:rFonts w:asciiTheme="majorHAnsi" w:hAnsiTheme="majorHAnsi"/>
          <w:sz w:val="24"/>
          <w:szCs w:val="24"/>
        </w:rPr>
        <w:t xml:space="preserve"> come sopra</w:t>
      </w:r>
    </w:p>
    <w:p w:rsidR="00957B78" w:rsidRDefault="00785843" w:rsidP="00135D9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i/>
          <w:sz w:val="28"/>
          <w:szCs w:val="28"/>
        </w:rPr>
        <w:lastRenderedPageBreak/>
        <w:t xml:space="preserve">Verifiche: </w:t>
      </w:r>
      <w:r>
        <w:rPr>
          <w:rFonts w:asciiTheme="majorHAnsi" w:hAnsiTheme="majorHAnsi"/>
          <w:sz w:val="24"/>
          <w:szCs w:val="24"/>
        </w:rPr>
        <w:t xml:space="preserve"> come sopra</w:t>
      </w:r>
    </w:p>
    <w:p w:rsidR="00785843" w:rsidRDefault="00785843" w:rsidP="00135D9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i/>
          <w:sz w:val="28"/>
          <w:szCs w:val="28"/>
        </w:rPr>
        <w:t xml:space="preserve">Tempo previsto: </w:t>
      </w:r>
      <w:r>
        <w:rPr>
          <w:rFonts w:asciiTheme="majorHAnsi" w:hAnsiTheme="majorHAnsi"/>
          <w:sz w:val="24"/>
          <w:szCs w:val="24"/>
        </w:rPr>
        <w:t xml:space="preserve"> quattro settimane</w:t>
      </w:r>
    </w:p>
    <w:p w:rsidR="00785843" w:rsidRDefault="00944AFF" w:rsidP="00135D96">
      <w:pPr>
        <w:rPr>
          <w:rFonts w:asciiTheme="majorHAnsi" w:hAnsiTheme="majorHAnsi"/>
          <w:b/>
          <w:i/>
          <w:sz w:val="32"/>
          <w:szCs w:val="32"/>
        </w:rPr>
      </w:pPr>
      <w:r>
        <w:rPr>
          <w:rFonts w:asciiTheme="majorHAnsi" w:hAnsiTheme="majorHAnsi"/>
          <w:b/>
          <w:i/>
          <w:sz w:val="32"/>
          <w:szCs w:val="32"/>
        </w:rPr>
        <w:t>EINHEIT 6: Beim Arzt</w:t>
      </w:r>
    </w:p>
    <w:p w:rsidR="00785843" w:rsidRDefault="00785843" w:rsidP="00135D96">
      <w:pPr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>Conoscenze</w:t>
      </w:r>
    </w:p>
    <w:p w:rsidR="00785843" w:rsidRPr="00944AFF" w:rsidRDefault="00785843" w:rsidP="00135D9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Funzioni:</w:t>
      </w:r>
      <w:r w:rsidR="00944AFF">
        <w:rPr>
          <w:rFonts w:asciiTheme="majorHAnsi" w:hAnsiTheme="majorHAnsi"/>
          <w:b/>
          <w:sz w:val="24"/>
          <w:szCs w:val="24"/>
        </w:rPr>
        <w:t xml:space="preserve"> </w:t>
      </w:r>
      <w:r w:rsidR="00944AFF">
        <w:rPr>
          <w:rFonts w:asciiTheme="majorHAnsi" w:hAnsiTheme="majorHAnsi"/>
          <w:sz w:val="24"/>
          <w:szCs w:val="24"/>
        </w:rPr>
        <w:t>Esortare – chiedere e dare indicazioni stradali – dire dove si fanno acquisti – indicare bisogni e possibilità – chiedere il permesso e esprimere divieti – comperare vestiario.</w:t>
      </w:r>
    </w:p>
    <w:p w:rsidR="00785843" w:rsidRDefault="00785843" w:rsidP="00135D9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Strutture grammaticali: </w:t>
      </w:r>
      <w:r>
        <w:rPr>
          <w:rFonts w:asciiTheme="majorHAnsi" w:hAnsiTheme="majorHAnsi"/>
          <w:sz w:val="24"/>
          <w:szCs w:val="24"/>
        </w:rPr>
        <w:t xml:space="preserve">La formazione delle parole composte – le preposizioni che reggono il caso dativo – i verbi composti con prefissi separabili ed inseparabili – i pronomi personali complemento di termine – la costruzione della frase con i pronomi in caso dativo ed accusativo – la congiunzione </w:t>
      </w:r>
      <w:r>
        <w:rPr>
          <w:rFonts w:asciiTheme="majorHAnsi" w:hAnsiTheme="majorHAnsi"/>
          <w:i/>
          <w:sz w:val="24"/>
          <w:szCs w:val="24"/>
        </w:rPr>
        <w:t xml:space="preserve">nicht nur…..sondern auch </w:t>
      </w:r>
      <w:r>
        <w:rPr>
          <w:rFonts w:asciiTheme="majorHAnsi" w:hAnsiTheme="majorHAnsi"/>
          <w:sz w:val="24"/>
          <w:szCs w:val="24"/>
        </w:rPr>
        <w:t>– l’imperativo</w:t>
      </w:r>
      <w:r w:rsidR="000B6BE6">
        <w:rPr>
          <w:rFonts w:asciiTheme="majorHAnsi" w:hAnsiTheme="majorHAnsi"/>
          <w:sz w:val="24"/>
          <w:szCs w:val="24"/>
        </w:rPr>
        <w:t>.</w:t>
      </w:r>
    </w:p>
    <w:p w:rsidR="000B6BE6" w:rsidRDefault="000B6BE6" w:rsidP="00135D9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Lessico: </w:t>
      </w:r>
      <w:r w:rsidR="00944AFF">
        <w:rPr>
          <w:rFonts w:asciiTheme="majorHAnsi" w:hAnsiTheme="majorHAnsi"/>
          <w:sz w:val="24"/>
          <w:szCs w:val="24"/>
        </w:rPr>
        <w:t>Malattie – edifici della città – negozi – capi di vestiario e prezzi.</w:t>
      </w:r>
    </w:p>
    <w:p w:rsidR="000B6BE6" w:rsidRDefault="000B6BE6" w:rsidP="00135D9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Cultura: </w:t>
      </w:r>
      <w:r w:rsidR="00944AFF">
        <w:rPr>
          <w:rFonts w:asciiTheme="majorHAnsi" w:hAnsiTheme="majorHAnsi"/>
          <w:sz w:val="24"/>
          <w:szCs w:val="24"/>
        </w:rPr>
        <w:t>Shoppen in Deutschland</w:t>
      </w:r>
      <w:r w:rsidR="00833DAB">
        <w:rPr>
          <w:rFonts w:asciiTheme="majorHAnsi" w:hAnsiTheme="majorHAnsi"/>
          <w:sz w:val="24"/>
          <w:szCs w:val="24"/>
        </w:rPr>
        <w:t>.</w:t>
      </w:r>
    </w:p>
    <w:p w:rsidR="000B6BE6" w:rsidRDefault="000B6BE6" w:rsidP="00135D96">
      <w:pPr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>Abilità</w:t>
      </w:r>
    </w:p>
    <w:p w:rsidR="000B6BE6" w:rsidRDefault="00833DAB" w:rsidP="00135D9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Chiedere informazioni circa un percorso</w:t>
      </w:r>
      <w:r w:rsidR="000B6BE6">
        <w:rPr>
          <w:rFonts w:asciiTheme="majorHAnsi" w:hAnsiTheme="majorHAnsi"/>
          <w:sz w:val="24"/>
          <w:szCs w:val="24"/>
        </w:rPr>
        <w:t xml:space="preserve">– </w:t>
      </w:r>
      <w:r>
        <w:rPr>
          <w:rFonts w:asciiTheme="majorHAnsi" w:hAnsiTheme="majorHAnsi"/>
          <w:sz w:val="24"/>
          <w:szCs w:val="24"/>
        </w:rPr>
        <w:t>parlare dei propri gusti in fatto di vestiario – interagire all’interno di un negozio esplicitando le proprie necessità.</w:t>
      </w:r>
    </w:p>
    <w:p w:rsidR="000B6BE6" w:rsidRDefault="000B6BE6" w:rsidP="00135D96">
      <w:pPr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>Competenze</w:t>
      </w:r>
    </w:p>
    <w:p w:rsidR="000B6BE6" w:rsidRDefault="000B6BE6" w:rsidP="00135D9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Interagire in semplici scambi dialogici relativi alla vita quotid</w:t>
      </w:r>
      <w:r w:rsidR="00833DAB">
        <w:rPr>
          <w:rFonts w:asciiTheme="majorHAnsi" w:hAnsiTheme="majorHAnsi"/>
          <w:sz w:val="24"/>
          <w:szCs w:val="24"/>
        </w:rPr>
        <w:t>iana e in particolare agli acquisti. Dare e chiedere informazioni relative all’orientamento in una città</w:t>
      </w:r>
      <w:r>
        <w:rPr>
          <w:rFonts w:asciiTheme="majorHAnsi" w:hAnsiTheme="majorHAnsi"/>
          <w:sz w:val="24"/>
          <w:szCs w:val="24"/>
        </w:rPr>
        <w:t xml:space="preserve"> usando un lessico adeguato e funzioni comunicat</w:t>
      </w:r>
      <w:r w:rsidR="00833DAB">
        <w:rPr>
          <w:rFonts w:asciiTheme="majorHAnsi" w:hAnsiTheme="majorHAnsi"/>
          <w:sz w:val="24"/>
          <w:szCs w:val="24"/>
        </w:rPr>
        <w:t>ive appropriate.</w:t>
      </w:r>
    </w:p>
    <w:p w:rsidR="000B6BE6" w:rsidRDefault="005F35FB" w:rsidP="00135D9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i/>
          <w:sz w:val="28"/>
          <w:szCs w:val="28"/>
        </w:rPr>
        <w:t xml:space="preserve">Soluzioni organizzative: </w:t>
      </w:r>
      <w:r>
        <w:rPr>
          <w:rFonts w:asciiTheme="majorHAnsi" w:hAnsiTheme="majorHAnsi"/>
          <w:sz w:val="24"/>
          <w:szCs w:val="24"/>
        </w:rPr>
        <w:t>Come sopra</w:t>
      </w:r>
    </w:p>
    <w:p w:rsidR="005F35FB" w:rsidRPr="005F35FB" w:rsidRDefault="005F35FB" w:rsidP="00135D9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i/>
          <w:sz w:val="28"/>
          <w:szCs w:val="28"/>
        </w:rPr>
        <w:t xml:space="preserve">Verifiche: </w:t>
      </w:r>
      <w:r>
        <w:rPr>
          <w:rFonts w:asciiTheme="majorHAnsi" w:hAnsiTheme="majorHAnsi"/>
          <w:sz w:val="24"/>
          <w:szCs w:val="24"/>
        </w:rPr>
        <w:t>come sopra</w:t>
      </w:r>
    </w:p>
    <w:p w:rsidR="005F35FB" w:rsidRPr="005F35FB" w:rsidRDefault="005F35FB" w:rsidP="00135D9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i/>
          <w:sz w:val="28"/>
          <w:szCs w:val="28"/>
        </w:rPr>
        <w:t>Tempi previsti:</w:t>
      </w:r>
      <w:r>
        <w:rPr>
          <w:rFonts w:asciiTheme="majorHAnsi" w:hAnsiTheme="majorHAnsi"/>
          <w:sz w:val="24"/>
          <w:szCs w:val="24"/>
        </w:rPr>
        <w:t xml:space="preserve"> come sopra</w:t>
      </w:r>
    </w:p>
    <w:p w:rsidR="00785843" w:rsidRPr="00785843" w:rsidRDefault="00785843" w:rsidP="00135D96">
      <w:pPr>
        <w:rPr>
          <w:rFonts w:asciiTheme="majorHAnsi" w:hAnsiTheme="majorHAnsi"/>
          <w:sz w:val="24"/>
          <w:szCs w:val="24"/>
        </w:rPr>
      </w:pPr>
    </w:p>
    <w:p w:rsidR="00957B78" w:rsidRPr="005F35FB" w:rsidRDefault="0097159A" w:rsidP="00135D9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Roma, 1 Dicembre 2014</w:t>
      </w:r>
      <w:r w:rsidR="005F35FB"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L’insegnante</w:t>
      </w:r>
    </w:p>
    <w:p w:rsidR="00957B78" w:rsidRPr="00957B78" w:rsidRDefault="00957B78" w:rsidP="00135D96">
      <w:pPr>
        <w:rPr>
          <w:rFonts w:asciiTheme="majorHAnsi" w:hAnsiTheme="majorHAnsi"/>
          <w:sz w:val="24"/>
          <w:szCs w:val="24"/>
        </w:rPr>
      </w:pPr>
    </w:p>
    <w:p w:rsidR="002B5F65" w:rsidRPr="002B5F65" w:rsidRDefault="002B5F65" w:rsidP="006C46AD">
      <w:pPr>
        <w:pStyle w:val="Paragrafoelenco"/>
        <w:rPr>
          <w:rFonts w:asciiTheme="majorHAnsi" w:hAnsiTheme="majorHAnsi"/>
          <w:sz w:val="24"/>
          <w:szCs w:val="24"/>
        </w:rPr>
      </w:pPr>
    </w:p>
    <w:p w:rsidR="00927269" w:rsidRDefault="00927269" w:rsidP="00927269">
      <w:pPr>
        <w:rPr>
          <w:rFonts w:asciiTheme="majorHAnsi" w:hAnsiTheme="majorHAnsi"/>
          <w:sz w:val="28"/>
          <w:szCs w:val="28"/>
        </w:rPr>
      </w:pPr>
    </w:p>
    <w:p w:rsidR="00927269" w:rsidRDefault="00927269" w:rsidP="00927269">
      <w:pPr>
        <w:rPr>
          <w:rFonts w:asciiTheme="majorHAnsi" w:hAnsiTheme="majorHAnsi"/>
          <w:sz w:val="28"/>
          <w:szCs w:val="28"/>
        </w:rPr>
      </w:pPr>
    </w:p>
    <w:p w:rsidR="00927269" w:rsidRPr="00927269" w:rsidRDefault="00927269" w:rsidP="00927269">
      <w:pPr>
        <w:rPr>
          <w:rFonts w:asciiTheme="majorHAnsi" w:hAnsiTheme="majorHAnsi"/>
          <w:sz w:val="28"/>
          <w:szCs w:val="28"/>
        </w:rPr>
      </w:pPr>
    </w:p>
    <w:sectPr w:rsidR="00927269" w:rsidRPr="00927269" w:rsidSect="00686C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439C9"/>
    <w:multiLevelType w:val="hybridMultilevel"/>
    <w:tmpl w:val="4B683AC2"/>
    <w:lvl w:ilvl="0" w:tplc="9E1AC0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927269"/>
    <w:rsid w:val="000476B7"/>
    <w:rsid w:val="00057132"/>
    <w:rsid w:val="00085461"/>
    <w:rsid w:val="00096A65"/>
    <w:rsid w:val="000B6BE6"/>
    <w:rsid w:val="0011120D"/>
    <w:rsid w:val="00135D96"/>
    <w:rsid w:val="00193F2F"/>
    <w:rsid w:val="00273F74"/>
    <w:rsid w:val="002B382E"/>
    <w:rsid w:val="002B5F65"/>
    <w:rsid w:val="00382D13"/>
    <w:rsid w:val="003833BA"/>
    <w:rsid w:val="00383F69"/>
    <w:rsid w:val="003B3495"/>
    <w:rsid w:val="00402002"/>
    <w:rsid w:val="0045734F"/>
    <w:rsid w:val="004930F5"/>
    <w:rsid w:val="005309C4"/>
    <w:rsid w:val="00541E02"/>
    <w:rsid w:val="00575117"/>
    <w:rsid w:val="005B7BA2"/>
    <w:rsid w:val="005F35FB"/>
    <w:rsid w:val="006020CF"/>
    <w:rsid w:val="006343E1"/>
    <w:rsid w:val="00654CB2"/>
    <w:rsid w:val="00676ED4"/>
    <w:rsid w:val="00686CC7"/>
    <w:rsid w:val="006C46AD"/>
    <w:rsid w:val="0074350E"/>
    <w:rsid w:val="00785843"/>
    <w:rsid w:val="0080490A"/>
    <w:rsid w:val="00833DAB"/>
    <w:rsid w:val="00855858"/>
    <w:rsid w:val="008A5ABA"/>
    <w:rsid w:val="008E402C"/>
    <w:rsid w:val="0092434A"/>
    <w:rsid w:val="00927269"/>
    <w:rsid w:val="00944AFF"/>
    <w:rsid w:val="00957B78"/>
    <w:rsid w:val="0097159A"/>
    <w:rsid w:val="00972662"/>
    <w:rsid w:val="00984343"/>
    <w:rsid w:val="00992231"/>
    <w:rsid w:val="00993700"/>
    <w:rsid w:val="009978A4"/>
    <w:rsid w:val="009A6D55"/>
    <w:rsid w:val="00A35043"/>
    <w:rsid w:val="00AC1507"/>
    <w:rsid w:val="00B4010D"/>
    <w:rsid w:val="00B4107C"/>
    <w:rsid w:val="00BD1D13"/>
    <w:rsid w:val="00BD5ACE"/>
    <w:rsid w:val="00BF5F96"/>
    <w:rsid w:val="00C04639"/>
    <w:rsid w:val="00C544AA"/>
    <w:rsid w:val="00C947C3"/>
    <w:rsid w:val="00CA6288"/>
    <w:rsid w:val="00D12432"/>
    <w:rsid w:val="00D67CFC"/>
    <w:rsid w:val="00D825E1"/>
    <w:rsid w:val="00E11AF5"/>
    <w:rsid w:val="00E27125"/>
    <w:rsid w:val="00F257DF"/>
    <w:rsid w:val="00F73B32"/>
    <w:rsid w:val="00F84885"/>
    <w:rsid w:val="00F96552"/>
    <w:rsid w:val="00FE29BB"/>
    <w:rsid w:val="00FE7A71"/>
    <w:rsid w:val="00FF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6CC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937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F0C90-72C1-4EAB-9691-66BE0AB33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1512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rita</cp:lastModifiedBy>
  <cp:revision>2</cp:revision>
  <dcterms:created xsi:type="dcterms:W3CDTF">2015-01-10T15:38:00Z</dcterms:created>
  <dcterms:modified xsi:type="dcterms:W3CDTF">2015-01-10T15:38:00Z</dcterms:modified>
</cp:coreProperties>
</file>