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2C9" w:rsidRDefault="00B612C9" w:rsidP="00BC5959">
      <w:r>
        <w:t>LICEO CLASSICO E LINGUISTICO STATALE  “ARISTOFANE”</w:t>
      </w:r>
    </w:p>
    <w:p w:rsidR="00B612C9" w:rsidRDefault="00B612C9" w:rsidP="00BC5959">
      <w:r>
        <w:t>ANNO SCOLASTICO 2014  -2015</w:t>
      </w:r>
    </w:p>
    <w:p w:rsidR="00B612C9" w:rsidRDefault="00B612C9" w:rsidP="00BC5959">
      <w:r>
        <w:t xml:space="preserve">PROGRAMMAZIONE DIDATTICA DI </w:t>
      </w:r>
    </w:p>
    <w:p w:rsidR="00B612C9" w:rsidRDefault="00B612C9" w:rsidP="00BC5959">
      <w:r>
        <w:t>Filosofia e Storia</w:t>
      </w:r>
      <w:bookmarkStart w:id="0" w:name="_GoBack"/>
      <w:bookmarkEnd w:id="0"/>
    </w:p>
    <w:p w:rsidR="00B612C9" w:rsidRDefault="00B612C9" w:rsidP="00BC5959">
      <w:r>
        <w:t>DOCENTE: Andrea Ventura</w:t>
      </w:r>
      <w:r>
        <w:tab/>
        <w:t>CLASSE: 5° A Classico</w:t>
      </w:r>
    </w:p>
    <w:p w:rsidR="00B612C9" w:rsidRDefault="00B612C9" w:rsidP="00BC5959"/>
    <w:p w:rsidR="00B612C9" w:rsidRDefault="00B612C9" w:rsidP="00BC5959">
      <w:r>
        <w:t>Programmazione disciplinare</w:t>
      </w:r>
    </w:p>
    <w:p w:rsidR="00B612C9" w:rsidRDefault="00B612C9" w:rsidP="00BC5959">
      <w:r>
        <w:t>Descrizione della classe</w:t>
      </w:r>
    </w:p>
    <w:p w:rsidR="00B612C9" w:rsidRDefault="00B612C9" w:rsidP="00BC5959">
      <w:r>
        <w:t>La classe si presenta come un gruppo abbastanza unito all’interno del quale è possibile individuare diverse fasce di livello. Queste diversità riguardano non tanto il profitto scolastico quanto piuttosto l’interesse e la partecipazione al lavoro collettivo. Molti sono interessati ad approfondire con un discorso critico e problematico i diversi temi che le discipline presentano, altri, invece, appaiono meno motivati e presenti.</w:t>
      </w:r>
    </w:p>
    <w:p w:rsidR="00B612C9" w:rsidRDefault="00B612C9" w:rsidP="00BC5959">
      <w:r>
        <w:tab/>
        <w:t xml:space="preserve">Breve descrizione della classe </w:t>
      </w:r>
    </w:p>
    <w:p w:rsidR="00B612C9" w:rsidRDefault="00B612C9" w:rsidP="00BC5959">
      <w:r>
        <w:t>Situazione iniziale</w:t>
      </w:r>
    </w:p>
    <w:p w:rsidR="00B612C9" w:rsidRDefault="00B612C9" w:rsidP="00BC5959">
      <w:r>
        <w:t>Si registra qualche miglioramento in relazione ad alcuni studenti fino ad ora rimasti un poco in ombra rispetto al lavoro quotidiano in classe.</w:t>
      </w:r>
    </w:p>
    <w:p w:rsidR="00B612C9" w:rsidRDefault="00B612C9" w:rsidP="00F975AF">
      <w:r>
        <w:tab/>
        <w:t xml:space="preserve">Finalità generali </w:t>
      </w:r>
    </w:p>
    <w:p w:rsidR="00B612C9" w:rsidRDefault="00B612C9" w:rsidP="00F975AF">
      <w:r>
        <w:t>Favorire la crescita culturale nell’ottica di un apprendimento critico e problematico dei contenuti disciplinari proposti. Imparare a confrontare le diverse tradizioni critico-storiografiche e ad assumere, in modo argomentato, una propria posizione personale.</w:t>
      </w:r>
    </w:p>
    <w:p w:rsidR="00B612C9" w:rsidRDefault="00B612C9" w:rsidP="00BC5959">
      <w:r>
        <w:t>Concetti fondamentali della disciplina</w:t>
      </w:r>
    </w:p>
    <w:p w:rsidR="00B612C9" w:rsidRDefault="00B612C9" w:rsidP="00BC5959">
      <w:r>
        <w:t>Macroargomenti</w:t>
      </w:r>
    </w:p>
    <w:p w:rsidR="00B612C9" w:rsidRDefault="00B612C9" w:rsidP="00F975AF">
      <w:r>
        <w:t>FILOSOFIA</w:t>
      </w:r>
    </w:p>
    <w:p w:rsidR="00B612C9" w:rsidRDefault="00B612C9" w:rsidP="00F975AF">
      <w:r>
        <w:t>Kant: le premesse ed i fondamenti della filosofia trascendentale</w:t>
      </w:r>
    </w:p>
    <w:p w:rsidR="00B612C9" w:rsidRDefault="00B612C9" w:rsidP="00F975AF">
      <w:r>
        <w:t>Il kantismo e l’esito coscienzialistico del trascendentalismo kantiano</w:t>
      </w:r>
    </w:p>
    <w:p w:rsidR="00B612C9" w:rsidRDefault="00B612C9" w:rsidP="00F975AF">
      <w:r>
        <w:t>Fichte e la fondazione della filosofia idealistica.</w:t>
      </w:r>
    </w:p>
    <w:p w:rsidR="00B612C9" w:rsidRDefault="00B612C9" w:rsidP="00F975AF">
      <w:r>
        <w:t>Schelling: la nuova prospettiva della filosofia dell’Assoluto</w:t>
      </w:r>
    </w:p>
    <w:p w:rsidR="00B612C9" w:rsidRDefault="00B612C9" w:rsidP="00F975AF">
      <w:r>
        <w:t>Hegel: il compimento della filosofia idealistica.</w:t>
      </w:r>
    </w:p>
    <w:p w:rsidR="00B612C9" w:rsidRDefault="00B612C9" w:rsidP="00F975AF">
      <w:r>
        <w:t>La Fenomenologia dello spirito: analisi dettagliata di tutte le figure.</w:t>
      </w:r>
    </w:p>
    <w:p w:rsidR="00B612C9" w:rsidRDefault="00B612C9" w:rsidP="00F975AF">
      <w:r>
        <w:t>La scuola hegeliana. Feuerbach e la critica al  “misticismo logico” hegeliano.</w:t>
      </w:r>
    </w:p>
    <w:p w:rsidR="00B612C9" w:rsidRDefault="00B612C9" w:rsidP="00F975AF">
      <w:r>
        <w:t>Marx: L’esito rivoluzionario dell’insegnamento hegeliano</w:t>
      </w:r>
    </w:p>
    <w:p w:rsidR="00B612C9" w:rsidRDefault="00B612C9" w:rsidP="00F975AF">
      <w:r>
        <w:t>La filosofia dell’antihegelismo: Schopenhauer</w:t>
      </w:r>
    </w:p>
    <w:p w:rsidR="00B612C9" w:rsidRDefault="00B612C9" w:rsidP="00F975AF">
      <w:r>
        <w:t>Kirkegaard: il rifiuto dell’hegelismo in nome della centralità del singolo.</w:t>
      </w:r>
    </w:p>
    <w:p w:rsidR="00B612C9" w:rsidRDefault="00B612C9" w:rsidP="00F975AF">
      <w:r>
        <w:t>Cenni sul positivismo</w:t>
      </w:r>
    </w:p>
    <w:p w:rsidR="00B612C9" w:rsidRDefault="00B612C9" w:rsidP="00F975AF">
      <w:r>
        <w:t xml:space="preserve"> Darwin: il positivismo evoluzionistico e la dottrina dell’origine della      specie</w:t>
      </w:r>
    </w:p>
    <w:p w:rsidR="00B612C9" w:rsidRDefault="00B612C9" w:rsidP="00F975AF">
      <w:r>
        <w:t>Nietzsche: il rifiuto del positivismo</w:t>
      </w:r>
    </w:p>
    <w:p w:rsidR="00B612C9" w:rsidRDefault="00B612C9" w:rsidP="00F975AF">
      <w:r>
        <w:t>La Rivoluzione psicanalitica: Freud</w:t>
      </w:r>
    </w:p>
    <w:p w:rsidR="00B612C9" w:rsidRDefault="00B612C9" w:rsidP="00F975AF">
      <w:r>
        <w:t>STORIA</w:t>
      </w:r>
    </w:p>
    <w:p w:rsidR="00B612C9" w:rsidRDefault="00B612C9" w:rsidP="00F975AF">
      <w:r>
        <w:t xml:space="preserve">Il pensiero politico di Mazzini </w:t>
      </w:r>
    </w:p>
    <w:p w:rsidR="00B612C9" w:rsidRDefault="00B612C9" w:rsidP="00F975AF">
      <w:r>
        <w:t>L’Italia del 1850 al 1870</w:t>
      </w:r>
    </w:p>
    <w:p w:rsidR="00B612C9" w:rsidRDefault="00B612C9" w:rsidP="00F975AF">
      <w:r>
        <w:t>La questione dell’unificazione tedesca</w:t>
      </w:r>
    </w:p>
    <w:p w:rsidR="00B612C9" w:rsidRDefault="00B612C9" w:rsidP="00F975AF">
      <w:r>
        <w:t>L’Italia di Depretis</w:t>
      </w:r>
    </w:p>
    <w:p w:rsidR="00B612C9" w:rsidRDefault="00B612C9" w:rsidP="00F975AF">
      <w:r>
        <w:t>L’Italia crispina</w:t>
      </w:r>
    </w:p>
    <w:p w:rsidR="00B612C9" w:rsidRDefault="00B612C9" w:rsidP="00F975AF">
      <w:r>
        <w:t xml:space="preserve">La crisi di fine secolo (1896/1900): </w:t>
      </w:r>
    </w:p>
    <w:p w:rsidR="00B612C9" w:rsidRDefault="00B612C9" w:rsidP="00F975AF">
      <w:r>
        <w:t xml:space="preserve">L’età giolittiana </w:t>
      </w:r>
    </w:p>
    <w:p w:rsidR="00B612C9" w:rsidRDefault="00B612C9" w:rsidP="00F975AF">
      <w:r>
        <w:t xml:space="preserve">Seconda rivoluzione industriale ed imperialismo europeo: caratteri  </w:t>
      </w:r>
    </w:p>
    <w:p w:rsidR="00B612C9" w:rsidRDefault="00B612C9" w:rsidP="00F975AF">
      <w:r>
        <w:t>Le cause economiche e geopolitiche che hanno determinato lo scoppio della prima guerra mondiale.</w:t>
      </w:r>
    </w:p>
    <w:p w:rsidR="00B612C9" w:rsidRDefault="00B612C9" w:rsidP="00F975AF">
      <w:r>
        <w:t>L’esperienza del Nazismo</w:t>
      </w:r>
    </w:p>
    <w:p w:rsidR="00B612C9" w:rsidRDefault="00B612C9" w:rsidP="00F975AF">
      <w:r>
        <w:t>L’Europa nel primo dopoguerra</w:t>
      </w:r>
    </w:p>
    <w:p w:rsidR="00B612C9" w:rsidRDefault="00B612C9" w:rsidP="00F975AF">
      <w:r>
        <w:t xml:space="preserve"> Il fascismo</w:t>
      </w:r>
    </w:p>
    <w:p w:rsidR="00B612C9" w:rsidRDefault="00B612C9" w:rsidP="00F975AF">
      <w:r>
        <w:t>La rivoluzione bolscevica</w:t>
      </w:r>
    </w:p>
    <w:p w:rsidR="00B612C9" w:rsidRDefault="00B612C9" w:rsidP="00F975AF">
      <w:r>
        <w:t xml:space="preserve">Gli sviluppi della guerra: </w:t>
      </w:r>
    </w:p>
    <w:p w:rsidR="00B612C9" w:rsidRDefault="00B612C9" w:rsidP="00F975AF">
      <w:r>
        <w:t xml:space="preserve"> La Shoah: analisi del fenomeno.  </w:t>
      </w:r>
    </w:p>
    <w:p w:rsidR="00B612C9" w:rsidRDefault="00B612C9" w:rsidP="00F975AF">
      <w:r>
        <w:t>La politica internazionale dal 1923 al 1929.</w:t>
      </w:r>
    </w:p>
    <w:p w:rsidR="00B612C9" w:rsidRDefault="00B612C9" w:rsidP="00F975AF">
      <w:r>
        <w:t>La seconda guerra mondiale: genesi e sviluppo</w:t>
      </w:r>
    </w:p>
    <w:p w:rsidR="00B612C9" w:rsidRDefault="00B612C9" w:rsidP="00F975AF">
      <w:r>
        <w:t>La caduta del fascismo e l’esperienza della resistenza in Italia.</w:t>
      </w:r>
    </w:p>
    <w:p w:rsidR="00B612C9" w:rsidRDefault="00B612C9" w:rsidP="00F975AF">
      <w:r>
        <w:t xml:space="preserve">Roma e l’occupazione nazista: </w:t>
      </w:r>
    </w:p>
    <w:p w:rsidR="00B612C9" w:rsidRDefault="00B612C9" w:rsidP="00F975AF">
      <w:r>
        <w:t>il 16 ottobre del 1943: il rastrellamento di Portico d’Ottavia</w:t>
      </w:r>
    </w:p>
    <w:p w:rsidR="00B612C9" w:rsidRDefault="00B612C9" w:rsidP="004B6588">
      <w:r>
        <w:t>4 giugno del 1944: la liberazione di Roma.Le cause economiche e geopolitiche dello scoppio della Grande Guerra</w:t>
      </w:r>
    </w:p>
    <w:p w:rsidR="00B612C9" w:rsidRDefault="00B612C9" w:rsidP="00BC5959">
      <w:r>
        <w:t xml:space="preserve">Conoscenze </w:t>
      </w:r>
    </w:p>
    <w:p w:rsidR="00B612C9" w:rsidRDefault="00B612C9" w:rsidP="00BC5959">
      <w:r>
        <w:t>Le conoscenze indicano il risultato dell’assimilazione di informazioni attraverso l’apprendimento. Le conoscenze sono l’insieme di fatti, principi, teorie e pratiche, relative a un settore di studio o di lavoro; le conoscenze sono descritte come teoriche e/o pratiche.</w:t>
      </w:r>
    </w:p>
    <w:p w:rsidR="00B612C9" w:rsidRDefault="00B612C9" w:rsidP="00BC5959">
      <w:r>
        <w:t>Sapere</w:t>
      </w:r>
      <w:r>
        <w:tab/>
        <w:t>Si rimanda alla programmazione di dipartimento</w:t>
      </w:r>
    </w:p>
    <w:p w:rsidR="00B612C9" w:rsidRDefault="00B612C9" w:rsidP="00BC5959">
      <w:r>
        <w:t xml:space="preserve">Abilità </w:t>
      </w:r>
    </w:p>
    <w:p w:rsidR="00B612C9" w:rsidRDefault="00B612C9" w:rsidP="00BC5959">
      <w:r>
        <w:t>Le capacità di applicare conoscenze e di usare know-how per portare a termine compiti e risolvere problemi; le abilità sono descritte come cognitive (uso del pensiero logico, intuitivo e creativo) e pratiche (che implicano l’abilità manuale e l’uso di metodi materiali e strumenti)</w:t>
      </w:r>
    </w:p>
    <w:p w:rsidR="00B612C9" w:rsidRDefault="00B612C9" w:rsidP="00BC5959">
      <w:r>
        <w:t>Saper fare</w:t>
      </w:r>
      <w:r>
        <w:tab/>
        <w:t>Si rimanda alla programmazione di dipartimento</w:t>
      </w:r>
    </w:p>
    <w:p w:rsidR="00B612C9" w:rsidRDefault="00B612C9" w:rsidP="00BC5959">
      <w:r>
        <w:t>Competenze</w:t>
      </w:r>
    </w:p>
    <w:p w:rsidR="00B612C9" w:rsidRDefault="00B612C9" w:rsidP="00BC5959">
      <w:r>
        <w:t>Le competenze indicano la comprovata capacità di usare conoscenze, abilità e capacità personali, sociali e/o metodologiche, in situazioni di lavoro o di studio e nello sviluppo professionale e/o personale; le competenze sono descritte in termini di responsabilità e autonomia.</w:t>
      </w:r>
    </w:p>
    <w:p w:rsidR="00B612C9" w:rsidRDefault="00B612C9" w:rsidP="00BC5959">
      <w:r>
        <w:t>Si rimanda alla programmazione di dipartimento</w:t>
      </w:r>
    </w:p>
    <w:p w:rsidR="00B612C9" w:rsidRDefault="00B612C9" w:rsidP="00BC5959">
      <w:r>
        <w:t>Contenuti disciplinari</w:t>
      </w:r>
      <w:r>
        <w:tab/>
        <w:t>Articolazione per trimestre</w:t>
      </w:r>
    </w:p>
    <w:p w:rsidR="00B612C9" w:rsidRDefault="00B612C9" w:rsidP="00BC5959"/>
    <w:p w:rsidR="00B612C9" w:rsidRDefault="00B612C9" w:rsidP="00BC5959">
      <w:r>
        <w:tab/>
        <w:t>Settembre/Dicembre</w:t>
      </w:r>
      <w:r>
        <w:tab/>
      </w:r>
    </w:p>
    <w:p w:rsidR="00B612C9" w:rsidRDefault="00B612C9" w:rsidP="004B6588">
      <w:r>
        <w:t>FILOSOFIA</w:t>
      </w:r>
    </w:p>
    <w:p w:rsidR="00B612C9" w:rsidRDefault="00B612C9" w:rsidP="004B6588">
      <w:r>
        <w:t>Kant: le premesse ed i fondamenti della filosofia trascendentale</w:t>
      </w:r>
    </w:p>
    <w:p w:rsidR="00B612C9" w:rsidRDefault="00B612C9" w:rsidP="004B6588">
      <w:r>
        <w:t>Il kantismo e l’esito coscienzialistico del trascendentalismo kantiano</w:t>
      </w:r>
    </w:p>
    <w:p w:rsidR="00B612C9" w:rsidRDefault="00B612C9" w:rsidP="004B6588">
      <w:r>
        <w:t>Fichte e la fondazione della filosofia idealistica.</w:t>
      </w:r>
    </w:p>
    <w:p w:rsidR="00B612C9" w:rsidRDefault="00B612C9" w:rsidP="004B6588">
      <w:r>
        <w:t>Schelling: la nuova prospettiva della filosofia dell’Assoluto</w:t>
      </w:r>
    </w:p>
    <w:p w:rsidR="00B612C9" w:rsidRDefault="00B612C9" w:rsidP="00BC5959">
      <w:r>
        <w:t>Hegel: il compimento della filosofia idealistica</w:t>
      </w:r>
    </w:p>
    <w:p w:rsidR="00B612C9" w:rsidRDefault="00B612C9" w:rsidP="004B6588">
      <w:r>
        <w:t>STORIA</w:t>
      </w:r>
    </w:p>
    <w:p w:rsidR="00B612C9" w:rsidRDefault="00B612C9" w:rsidP="004B6588">
      <w:r>
        <w:t xml:space="preserve">Il pensiero politico di Mazzini </w:t>
      </w:r>
    </w:p>
    <w:p w:rsidR="00B612C9" w:rsidRDefault="00B612C9" w:rsidP="004B6588">
      <w:r>
        <w:t>L’Italia del 1850 al 1870</w:t>
      </w:r>
    </w:p>
    <w:p w:rsidR="00B612C9" w:rsidRDefault="00B612C9" w:rsidP="004B6588">
      <w:r>
        <w:t>La questione dell’unificazione tedesca</w:t>
      </w:r>
    </w:p>
    <w:p w:rsidR="00B612C9" w:rsidRDefault="00B612C9" w:rsidP="004B6588">
      <w:r>
        <w:t>L’Italia di Depretis</w:t>
      </w:r>
    </w:p>
    <w:p w:rsidR="00B612C9" w:rsidRDefault="00B612C9" w:rsidP="004B6588">
      <w:r>
        <w:t>L’Italia crispina</w:t>
      </w:r>
    </w:p>
    <w:p w:rsidR="00B612C9" w:rsidRDefault="00B612C9" w:rsidP="004B6588">
      <w:r>
        <w:t xml:space="preserve">La crisi di fine secolo (1896/1900): </w:t>
      </w:r>
    </w:p>
    <w:p w:rsidR="00B612C9" w:rsidRDefault="00B612C9" w:rsidP="004B6588">
      <w:r>
        <w:t>L’età giolittiana</w:t>
      </w:r>
    </w:p>
    <w:p w:rsidR="00B612C9" w:rsidRDefault="00B612C9" w:rsidP="00BC5959">
      <w:r>
        <w:tab/>
        <w:t>Gennaio/Marzo</w:t>
      </w:r>
      <w:r>
        <w:tab/>
      </w:r>
    </w:p>
    <w:p w:rsidR="00B612C9" w:rsidRDefault="00B612C9" w:rsidP="004B6588">
      <w:r>
        <w:t>FILOSOFIA</w:t>
      </w:r>
    </w:p>
    <w:p w:rsidR="00B612C9" w:rsidRDefault="00B612C9" w:rsidP="004B6588">
      <w:r>
        <w:t>La scuola hegeliana. Feuerbach e la critica al  “misticismo logico” hegeliano.</w:t>
      </w:r>
    </w:p>
    <w:p w:rsidR="00B612C9" w:rsidRDefault="00B612C9" w:rsidP="004B6588">
      <w:r>
        <w:t>Marx: L’esito rivoluzionario dell’insegnamento hegeliano</w:t>
      </w:r>
    </w:p>
    <w:p w:rsidR="00B612C9" w:rsidRDefault="00B612C9" w:rsidP="004B6588">
      <w:r>
        <w:t>La filosofia dell’antihegelismo: Schopenhauer</w:t>
      </w:r>
    </w:p>
    <w:p w:rsidR="00B612C9" w:rsidRDefault="00B612C9" w:rsidP="004B6588">
      <w:r>
        <w:t>Kirkegaard: il rifiuto dell’hegelismo in nome della centralità del singolo.</w:t>
      </w:r>
    </w:p>
    <w:p w:rsidR="00B612C9" w:rsidRDefault="00B612C9" w:rsidP="004B6588">
      <w:r>
        <w:t>Cenni sul positivismo</w:t>
      </w:r>
    </w:p>
    <w:p w:rsidR="00B612C9" w:rsidRDefault="00B612C9" w:rsidP="004B6588">
      <w:r>
        <w:t>STORIA</w:t>
      </w:r>
    </w:p>
    <w:p w:rsidR="00B612C9" w:rsidRDefault="00B612C9" w:rsidP="004B6588">
      <w:r>
        <w:t xml:space="preserve">Seconda rivoluzione industriale ed imperialismo europeo: caratteri  </w:t>
      </w:r>
    </w:p>
    <w:p w:rsidR="00B612C9" w:rsidRDefault="00B612C9" w:rsidP="004B6588">
      <w:r>
        <w:t>Le cause economiche e geopolitiche che hanno determinato lo scoppio della prima guerra mondiale.</w:t>
      </w:r>
    </w:p>
    <w:p w:rsidR="00B612C9" w:rsidRDefault="00B612C9" w:rsidP="004B6588">
      <w:r>
        <w:t>L’esperienza del Nazismo</w:t>
      </w:r>
    </w:p>
    <w:p w:rsidR="00B612C9" w:rsidRDefault="00B612C9" w:rsidP="004B6588">
      <w:r>
        <w:t>L’Europa nel primo dopoguerra</w:t>
      </w:r>
    </w:p>
    <w:p w:rsidR="00B612C9" w:rsidRDefault="00B612C9" w:rsidP="004B6588">
      <w:r>
        <w:t xml:space="preserve"> Il fascismo</w:t>
      </w:r>
    </w:p>
    <w:p w:rsidR="00B612C9" w:rsidRDefault="00B612C9" w:rsidP="00BC5959"/>
    <w:p w:rsidR="00B612C9" w:rsidRDefault="00B612C9" w:rsidP="00BC5959">
      <w:r>
        <w:tab/>
        <w:t>Marzo /Giugno</w:t>
      </w:r>
      <w:r>
        <w:tab/>
      </w:r>
    </w:p>
    <w:p w:rsidR="00B612C9" w:rsidRDefault="00B612C9" w:rsidP="00BC5959">
      <w:r>
        <w:t>FILOSOFIA</w:t>
      </w:r>
    </w:p>
    <w:p w:rsidR="00B612C9" w:rsidRDefault="00B612C9" w:rsidP="004B6588">
      <w:r>
        <w:t>Darwin: il positivismo evoluzionistico e la dottrina dell’origine della      specie</w:t>
      </w:r>
    </w:p>
    <w:p w:rsidR="00B612C9" w:rsidRDefault="00B612C9" w:rsidP="004B6588">
      <w:r>
        <w:t>Nietzsche: il rifiuto del positivismo</w:t>
      </w:r>
    </w:p>
    <w:p w:rsidR="00B612C9" w:rsidRDefault="00B612C9" w:rsidP="004B6588">
      <w:r>
        <w:t>La Rivoluzione psicanalitica: Freud</w:t>
      </w:r>
    </w:p>
    <w:p w:rsidR="00B612C9" w:rsidRDefault="00B612C9" w:rsidP="004B6588">
      <w:r>
        <w:t xml:space="preserve"> L’esistenzialismo:  Heidegger. Essere e Tempo</w:t>
      </w:r>
    </w:p>
    <w:p w:rsidR="00B612C9" w:rsidRDefault="00B612C9" w:rsidP="00BC5959">
      <w:r>
        <w:t>STORIA</w:t>
      </w:r>
    </w:p>
    <w:p w:rsidR="00B612C9" w:rsidRDefault="00B612C9" w:rsidP="004B6588">
      <w:r>
        <w:t>La rivoluzione bolscevica</w:t>
      </w:r>
    </w:p>
    <w:p w:rsidR="00B612C9" w:rsidRDefault="00B612C9" w:rsidP="004B6588">
      <w:r>
        <w:t xml:space="preserve">Gli sviluppi della guerra: </w:t>
      </w:r>
    </w:p>
    <w:p w:rsidR="00B612C9" w:rsidRDefault="00B612C9" w:rsidP="004B6588">
      <w:r>
        <w:t xml:space="preserve"> La Shoah: analisi del fenomeno.  </w:t>
      </w:r>
    </w:p>
    <w:p w:rsidR="00B612C9" w:rsidRDefault="00B612C9" w:rsidP="004B6588">
      <w:r>
        <w:t>La politica internazionale dal 1923 al 1929.</w:t>
      </w:r>
    </w:p>
    <w:p w:rsidR="00B612C9" w:rsidRDefault="00B612C9" w:rsidP="004B6588">
      <w:r>
        <w:t>La seconda guerra mondiale: genesi e sviluppo</w:t>
      </w:r>
    </w:p>
    <w:p w:rsidR="00B612C9" w:rsidRDefault="00B612C9" w:rsidP="004B6588">
      <w:r>
        <w:t>La caduta del fascismo e l’esperienza della resistenza in Italia.</w:t>
      </w:r>
    </w:p>
    <w:p w:rsidR="00B612C9" w:rsidRDefault="00B612C9" w:rsidP="004B6588">
      <w:r>
        <w:t xml:space="preserve">Roma e l’occupazione nazista: </w:t>
      </w:r>
    </w:p>
    <w:p w:rsidR="00B612C9" w:rsidRDefault="00B612C9" w:rsidP="004B6588">
      <w:r>
        <w:t>il 16 ottobre del 1943: il rastrellamento di Portico d’Ottavia</w:t>
      </w:r>
    </w:p>
    <w:p w:rsidR="00B612C9" w:rsidRDefault="00B612C9" w:rsidP="00BC5959"/>
    <w:p w:rsidR="00B612C9" w:rsidRDefault="00B612C9" w:rsidP="00BC5959">
      <w:r>
        <w:t>Metodologia</w:t>
      </w:r>
    </w:p>
    <w:p w:rsidR="00B612C9" w:rsidRDefault="00B612C9" w:rsidP="00BC5959"/>
    <w:p w:rsidR="00B612C9" w:rsidRDefault="00B612C9" w:rsidP="00BC5959">
      <w:r>
        <w:tab/>
        <w:t>L’insegnamento si avvarrà di:</w:t>
      </w:r>
    </w:p>
    <w:p w:rsidR="00B612C9" w:rsidRDefault="00B612C9" w:rsidP="00BC5959">
      <w:r>
        <w:t>[cancellare le voci che non interessano]</w:t>
      </w:r>
    </w:p>
    <w:p w:rsidR="00B612C9" w:rsidRDefault="00B612C9" w:rsidP="00BC5959"/>
    <w:p w:rsidR="00B612C9" w:rsidRDefault="00B612C9" w:rsidP="00BC5959">
      <w:r>
        <w:t>•</w:t>
      </w:r>
      <w:r>
        <w:tab/>
        <w:t>Lezioni frontali</w:t>
      </w:r>
    </w:p>
    <w:p w:rsidR="00B612C9" w:rsidRDefault="00B612C9" w:rsidP="00BC5959">
      <w:r>
        <w:t>•</w:t>
      </w:r>
      <w:r>
        <w:tab/>
        <w:t>Discussioni</w:t>
      </w:r>
    </w:p>
    <w:p w:rsidR="00B612C9" w:rsidRDefault="00B612C9" w:rsidP="00BC5959">
      <w:r>
        <w:t>•</w:t>
      </w:r>
      <w:r>
        <w:tab/>
        <w:t>Lavori di gruppo</w:t>
      </w:r>
    </w:p>
    <w:p w:rsidR="00B612C9" w:rsidRDefault="00B612C9" w:rsidP="00BC5959">
      <w:r>
        <w:t>•</w:t>
      </w:r>
      <w:r>
        <w:tab/>
        <w:t>Approfondimenti</w:t>
      </w:r>
    </w:p>
    <w:p w:rsidR="00B612C9" w:rsidRDefault="00B612C9" w:rsidP="00BC5959">
      <w:r>
        <w:t>•</w:t>
      </w:r>
      <w:r>
        <w:tab/>
        <w:t>Relazioni</w:t>
      </w:r>
    </w:p>
    <w:p w:rsidR="00B612C9" w:rsidRDefault="00B612C9" w:rsidP="00BC5959">
      <w:r>
        <w:t>•</w:t>
      </w:r>
      <w:r>
        <w:tab/>
        <w:t>Software didattico</w:t>
      </w:r>
    </w:p>
    <w:p w:rsidR="00B612C9" w:rsidRDefault="00B612C9" w:rsidP="00BC5959">
      <w:r>
        <w:t>•</w:t>
      </w:r>
      <w:r>
        <w:tab/>
        <w:t>Conferenze di esperti esterni</w:t>
      </w:r>
    </w:p>
    <w:p w:rsidR="00B612C9" w:rsidRDefault="00B612C9" w:rsidP="00BC5959">
      <w:r>
        <w:t>Verifiche</w:t>
      </w:r>
    </w:p>
    <w:p w:rsidR="00B612C9" w:rsidRDefault="00B612C9" w:rsidP="00BC5959">
      <w:r>
        <w:t>Le verifiche sommative saranno finalizzate all’accertamento del raggiungimento degli obiettivi prefissati per le varie unità. Ci si avvarrà in particolare di:</w:t>
      </w:r>
    </w:p>
    <w:p w:rsidR="00B612C9" w:rsidRDefault="00B612C9" w:rsidP="00BC5959">
      <w:r>
        <w:t>•</w:t>
      </w:r>
      <w:r>
        <w:tab/>
        <w:t>Elaborati scritti</w:t>
      </w:r>
    </w:p>
    <w:p w:rsidR="00B612C9" w:rsidRDefault="00B612C9" w:rsidP="00BC5959">
      <w:r>
        <w:t>•</w:t>
      </w:r>
      <w:r>
        <w:tab/>
        <w:t>Verifiche orali</w:t>
      </w:r>
    </w:p>
    <w:p w:rsidR="00B612C9" w:rsidRDefault="00B612C9" w:rsidP="00BC5959">
      <w:r>
        <w:t>•</w:t>
      </w:r>
      <w:r>
        <w:tab/>
        <w:t xml:space="preserve">Compiti assegnati </w:t>
      </w:r>
    </w:p>
    <w:p w:rsidR="00B612C9" w:rsidRDefault="00B612C9" w:rsidP="00BC5959">
      <w:r>
        <w:t>•</w:t>
      </w:r>
      <w:r>
        <w:tab/>
        <w:t>Lavoro di gruppo</w:t>
      </w:r>
    </w:p>
    <w:p w:rsidR="00B612C9" w:rsidRDefault="00B612C9" w:rsidP="00BC5959">
      <w:r>
        <w:t>•</w:t>
      </w:r>
      <w:r>
        <w:tab/>
        <w:t>Test</w:t>
      </w:r>
    </w:p>
    <w:p w:rsidR="00B612C9" w:rsidRDefault="00B612C9" w:rsidP="00BC5959">
      <w:r>
        <w:t>•</w:t>
      </w:r>
      <w:r>
        <w:tab/>
        <w:t>Approfondimenti individuali</w:t>
      </w:r>
    </w:p>
    <w:p w:rsidR="00B612C9" w:rsidRDefault="00B612C9" w:rsidP="00BC5959">
      <w:r>
        <w:t>•</w:t>
      </w:r>
      <w:r>
        <w:tab/>
        <w:t>Simulazioni prove Esame di Stato</w:t>
      </w:r>
    </w:p>
    <w:p w:rsidR="00B612C9" w:rsidRDefault="00B612C9" w:rsidP="00BC5959"/>
    <w:p w:rsidR="00B612C9" w:rsidRDefault="00B612C9" w:rsidP="00BC5959">
      <w:r>
        <w:t xml:space="preserve">Nel corso dell’anno sono previsti non meno di due verifiche scritte nel trimestre e tre nel pentamestre ed un congruo numero di verifiche orali </w:t>
      </w:r>
    </w:p>
    <w:p w:rsidR="00B612C9" w:rsidRDefault="00B612C9" w:rsidP="00BC5959">
      <w:r>
        <w:t>Valutazione</w:t>
      </w:r>
    </w:p>
    <w:p w:rsidR="00B612C9" w:rsidRDefault="00B612C9" w:rsidP="00BC5959">
      <w:r>
        <w:tab/>
        <w:t xml:space="preserve">La valutazione  verrà articolata sulla base dei seguenti elementi: </w:t>
      </w:r>
    </w:p>
    <w:p w:rsidR="00B612C9" w:rsidRDefault="00B612C9" w:rsidP="00BC5959">
      <w:r>
        <w:t>•</w:t>
      </w:r>
      <w:r>
        <w:tab/>
        <w:t>Verifiche scritte ed orali</w:t>
      </w:r>
    </w:p>
    <w:p w:rsidR="00B612C9" w:rsidRDefault="00B612C9" w:rsidP="00BC5959">
      <w:r>
        <w:t>•</w:t>
      </w:r>
      <w:r>
        <w:tab/>
        <w:t>Costanza nella frequenza</w:t>
      </w:r>
    </w:p>
    <w:p w:rsidR="00B612C9" w:rsidRDefault="00B612C9" w:rsidP="00BC5959">
      <w:r>
        <w:t>•</w:t>
      </w:r>
      <w:r>
        <w:tab/>
        <w:t>Impegno regolare</w:t>
      </w:r>
    </w:p>
    <w:p w:rsidR="00B612C9" w:rsidRDefault="00B612C9" w:rsidP="00BC5959">
      <w:r>
        <w:t>•</w:t>
      </w:r>
      <w:r>
        <w:tab/>
        <w:t>Partecipazione attiva</w:t>
      </w:r>
    </w:p>
    <w:p w:rsidR="00B612C9" w:rsidRDefault="00B612C9" w:rsidP="00BC5959">
      <w:r>
        <w:t>•</w:t>
      </w:r>
      <w:r>
        <w:tab/>
        <w:t>Interesse particolare per la disciplina</w:t>
      </w:r>
    </w:p>
    <w:p w:rsidR="00B612C9" w:rsidRDefault="00B612C9" w:rsidP="00BC5959">
      <w:r>
        <w:t>•</w:t>
      </w:r>
      <w:r>
        <w:tab/>
        <w:t>Partecipazione ad attività extracurriculari attinenti alla disciplina</w:t>
      </w:r>
    </w:p>
    <w:p w:rsidR="00B612C9" w:rsidRDefault="00B612C9" w:rsidP="00BC5959">
      <w:r>
        <w:t>•</w:t>
      </w:r>
      <w:r>
        <w:tab/>
        <w:t>Approfondimento autonomo</w:t>
      </w:r>
    </w:p>
    <w:p w:rsidR="00B612C9" w:rsidRDefault="00B612C9" w:rsidP="00BC5959">
      <w:r>
        <w:t>Criteri e parametri di verifica</w:t>
      </w:r>
      <w:r>
        <w:tab/>
        <w:t xml:space="preserve">Nella riunione di dipartimento tenutasi in data selezionare una data sono  stati concordati i criteri ed i parametri di verifica che fanno parte del POF 20  /20   . </w:t>
      </w:r>
    </w:p>
    <w:p w:rsidR="00B612C9" w:rsidRDefault="00B612C9" w:rsidP="00BC5959">
      <w:r>
        <w:t>Per quanto riguarda gli indicatori di valutazione si rimanda alle griglie specifiche elaborate nella stessa riunione, deliberate dal Collegio Docenti (seduta del 9/10/2014).</w:t>
      </w:r>
    </w:p>
    <w:p w:rsidR="00B612C9" w:rsidRDefault="00B612C9" w:rsidP="00BC5959">
      <w:r>
        <w:t>Attività di sostegno e recupero</w:t>
      </w:r>
    </w:p>
    <w:p w:rsidR="00B612C9" w:rsidRDefault="00B612C9" w:rsidP="00BC5959">
      <w:r>
        <w:t>•</w:t>
      </w:r>
      <w:r>
        <w:tab/>
        <w:t>Recupero curriculare</w:t>
      </w:r>
    </w:p>
    <w:p w:rsidR="00B612C9" w:rsidRPr="006367E0" w:rsidRDefault="00B612C9" w:rsidP="00BC5959">
      <w:pPr>
        <w:rPr>
          <w:lang w:val="en-US"/>
        </w:rPr>
      </w:pPr>
      <w:r w:rsidRPr="006367E0">
        <w:rPr>
          <w:lang w:val="en-US"/>
        </w:rPr>
        <w:t>•</w:t>
      </w:r>
      <w:r w:rsidRPr="006367E0">
        <w:rPr>
          <w:lang w:val="en-US"/>
        </w:rPr>
        <w:tab/>
        <w:t xml:space="preserve">Studio assistito (peer to peer education) </w:t>
      </w:r>
    </w:p>
    <w:p w:rsidR="00B612C9" w:rsidRDefault="00B612C9" w:rsidP="00BC5959">
      <w:r>
        <w:t>•</w:t>
      </w:r>
      <w:r>
        <w:tab/>
        <w:t>Sportello didattico</w:t>
      </w:r>
    </w:p>
    <w:p w:rsidR="00B612C9" w:rsidRDefault="00B612C9" w:rsidP="00BC5959">
      <w:r>
        <w:t>•</w:t>
      </w:r>
      <w:r>
        <w:tab/>
        <w:t>Corsi di recupero</w:t>
      </w:r>
    </w:p>
    <w:p w:rsidR="00B612C9" w:rsidRDefault="00B612C9" w:rsidP="00BC5959">
      <w:r>
        <w:t>Attività di approfondimento</w:t>
      </w:r>
      <w:r>
        <w:tab/>
      </w:r>
    </w:p>
    <w:p w:rsidR="00B612C9" w:rsidRDefault="00B612C9" w:rsidP="00BC5959">
      <w:r>
        <w:t>Attività complementari e integrative</w:t>
      </w:r>
      <w:r>
        <w:tab/>
        <w:t>Nella riunione del consiglio di classe tenutasi il selezionare una data  in ordine alle attività complementari, integrative o inter-multidisciplinari sono state fatte le seguenti proposte: si veda verbale del C.d.C.</w:t>
      </w:r>
    </w:p>
    <w:p w:rsidR="00B612C9" w:rsidRDefault="00B612C9" w:rsidP="00BC5959">
      <w:r>
        <w:t>Il docente</w:t>
      </w:r>
    </w:p>
    <w:p w:rsidR="00B612C9" w:rsidRDefault="00B612C9" w:rsidP="00BC5959">
      <w:r>
        <w:t>Andrea Ventura</w:t>
      </w:r>
    </w:p>
    <w:p w:rsidR="00B612C9" w:rsidRDefault="00B612C9" w:rsidP="00BC5959">
      <w:r>
        <w:t>Roma, 30/11/2014</w:t>
      </w:r>
    </w:p>
    <w:p w:rsidR="00B612C9" w:rsidRDefault="00B612C9"/>
    <w:sectPr w:rsidR="00B612C9" w:rsidSect="0043711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5959"/>
    <w:rsid w:val="001C789F"/>
    <w:rsid w:val="0043711F"/>
    <w:rsid w:val="004B6588"/>
    <w:rsid w:val="006367E0"/>
    <w:rsid w:val="007D7BAB"/>
    <w:rsid w:val="00822E7E"/>
    <w:rsid w:val="00A05278"/>
    <w:rsid w:val="00B612C9"/>
    <w:rsid w:val="00BC5959"/>
    <w:rsid w:val="00F97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11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6</Pages>
  <Words>1115</Words>
  <Characters>6356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LICEO CLASSICO E LINGUISTICO STATALE  “ARISTOFANE”</dc:title>
  <dc:subject/>
  <dc:creator>Andrea</dc:creator>
  <cp:keywords/>
  <dc:description/>
  <cp:lastModifiedBy>vicepresidenza</cp:lastModifiedBy>
  <cp:revision>2</cp:revision>
  <dcterms:created xsi:type="dcterms:W3CDTF">2014-12-22T10:16:00Z</dcterms:created>
  <dcterms:modified xsi:type="dcterms:W3CDTF">2014-12-22T10:16:00Z</dcterms:modified>
</cp:coreProperties>
</file>